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D02" w:rsidRPr="00B75C55" w:rsidRDefault="00830D35">
      <w:pPr>
        <w:spacing w:line="720" w:lineRule="exact"/>
        <w:jc w:val="center"/>
        <w:rPr>
          <w:rFonts w:eastAsia="方正小标宋简体"/>
          <w:sz w:val="44"/>
          <w:szCs w:val="44"/>
        </w:rPr>
      </w:pPr>
      <w:r w:rsidRPr="00B75C55">
        <w:rPr>
          <w:rFonts w:eastAsia="方正小标宋简体" w:hint="eastAsia"/>
          <w:sz w:val="44"/>
          <w:szCs w:val="44"/>
        </w:rPr>
        <w:t>广西</w:t>
      </w:r>
      <w:r w:rsidRPr="00B75C55">
        <w:rPr>
          <w:rFonts w:eastAsia="方正小标宋简体"/>
          <w:sz w:val="44"/>
          <w:szCs w:val="44"/>
        </w:rPr>
        <w:t>20</w:t>
      </w:r>
      <w:r w:rsidRPr="00B75C55">
        <w:rPr>
          <w:rFonts w:eastAsia="方正小标宋简体" w:hint="eastAsia"/>
          <w:sz w:val="44"/>
          <w:szCs w:val="44"/>
        </w:rPr>
        <w:t>23</w:t>
      </w:r>
      <w:r w:rsidRPr="00B75C55">
        <w:rPr>
          <w:rFonts w:eastAsia="方正小标宋简体"/>
          <w:sz w:val="44"/>
          <w:szCs w:val="44"/>
        </w:rPr>
        <w:t>年本科院校对口招收全区中等职业学校毕业生试点</w:t>
      </w:r>
      <w:r w:rsidRPr="00B75C55">
        <w:rPr>
          <w:rFonts w:eastAsia="方正小标宋简体" w:hint="eastAsia"/>
          <w:sz w:val="44"/>
          <w:szCs w:val="44"/>
        </w:rPr>
        <w:t>招生简章</w:t>
      </w:r>
    </w:p>
    <w:p w:rsidR="00394D02" w:rsidRPr="00B75C55" w:rsidRDefault="00394D02">
      <w:pPr>
        <w:ind w:firstLineChars="200" w:firstLine="560"/>
        <w:jc w:val="center"/>
        <w:rPr>
          <w:sz w:val="28"/>
          <w:szCs w:val="28"/>
        </w:rPr>
      </w:pPr>
    </w:p>
    <w:p w:rsidR="00394D02" w:rsidRPr="00B75C55" w:rsidRDefault="00830D35">
      <w:pPr>
        <w:spacing w:line="640" w:lineRule="exact"/>
        <w:ind w:firstLineChars="200" w:firstLine="640"/>
        <w:rPr>
          <w:rFonts w:ascii="仿宋_GB2312" w:eastAsia="仿宋_GB2312"/>
          <w:sz w:val="32"/>
          <w:szCs w:val="32"/>
        </w:rPr>
      </w:pPr>
      <w:r w:rsidRPr="00B75C55">
        <w:rPr>
          <w:rFonts w:ascii="仿宋_GB2312" w:eastAsia="仿宋_GB2312" w:hint="eastAsia"/>
          <w:sz w:val="32"/>
          <w:szCs w:val="32"/>
        </w:rPr>
        <w:t>根据《自治区教育厅关于开展2023年本科院校对口招收全区中等职业学校毕业生试点工作的通知》（桂教高教〔2023〕13号）《自治区招生考试院关于做好我区2023年本科院校对口招收全区中等职业学校毕业生考试招生试点工作的通知</w:t>
      </w:r>
      <w:r w:rsidRPr="00B75C55">
        <w:rPr>
          <w:rFonts w:ascii="仿宋_GB2312" w:eastAsia="仿宋_GB2312"/>
          <w:sz w:val="32"/>
          <w:szCs w:val="32"/>
        </w:rPr>
        <w:t>》</w:t>
      </w:r>
      <w:r w:rsidRPr="00B75C55">
        <w:rPr>
          <w:rFonts w:ascii="仿宋_GB2312" w:eastAsia="仿宋_GB2312" w:hint="eastAsia"/>
          <w:sz w:val="32"/>
          <w:szCs w:val="32"/>
        </w:rPr>
        <w:t>（桂考院〔2023〕</w:t>
      </w:r>
      <w:r w:rsidR="002F1271" w:rsidRPr="00B75C55">
        <w:rPr>
          <w:rFonts w:ascii="仿宋_GB2312" w:eastAsia="仿宋_GB2312" w:hint="eastAsia"/>
          <w:sz w:val="32"/>
          <w:szCs w:val="32"/>
        </w:rPr>
        <w:t>47</w:t>
      </w:r>
      <w:r w:rsidRPr="00B75C55">
        <w:rPr>
          <w:rFonts w:ascii="仿宋_GB2312" w:eastAsia="仿宋_GB2312" w:hint="eastAsia"/>
          <w:sz w:val="32"/>
          <w:szCs w:val="32"/>
        </w:rPr>
        <w:t>号</w:t>
      </w:r>
      <w:r w:rsidRPr="00B75C55">
        <w:rPr>
          <w:rFonts w:ascii="仿宋_GB2312" w:eastAsia="仿宋_GB2312"/>
          <w:sz w:val="32"/>
          <w:szCs w:val="32"/>
        </w:rPr>
        <w:t>）</w:t>
      </w:r>
      <w:r w:rsidRPr="00B75C55">
        <w:rPr>
          <w:rFonts w:ascii="仿宋_GB2312" w:eastAsia="仿宋_GB2312" w:hint="eastAsia"/>
          <w:sz w:val="32"/>
          <w:szCs w:val="32"/>
        </w:rPr>
        <w:t>要求，</w:t>
      </w:r>
      <w:r w:rsidRPr="00B75C55">
        <w:rPr>
          <w:rFonts w:ascii="仿宋" w:eastAsia="仿宋" w:hAnsi="仿宋" w:hint="eastAsia"/>
          <w:sz w:val="32"/>
          <w:szCs w:val="32"/>
        </w:rPr>
        <w:t>百色学院、广西民族师范学院、广西科技师范学院、广西职业师范学院、广西外国语学院、广西中医药大学赛恩斯新医药学院、广西农业职业技术大学、广西城市职业大学等8</w:t>
      </w:r>
      <w:r w:rsidRPr="00B75C55">
        <w:rPr>
          <w:rFonts w:ascii="仿宋_GB2312" w:eastAsia="仿宋_GB2312" w:hint="eastAsia"/>
          <w:sz w:val="32"/>
          <w:szCs w:val="32"/>
        </w:rPr>
        <w:t>所本科院校</w:t>
      </w:r>
      <w:r w:rsidRPr="00B75C55">
        <w:rPr>
          <w:rFonts w:ascii="仿宋_GB2312" w:eastAsia="仿宋_GB2312"/>
          <w:sz w:val="32"/>
          <w:szCs w:val="32"/>
        </w:rPr>
        <w:t>参加20</w:t>
      </w:r>
      <w:r w:rsidRPr="00B75C55">
        <w:rPr>
          <w:rFonts w:ascii="仿宋_GB2312" w:eastAsia="仿宋_GB2312" w:hint="eastAsia"/>
          <w:sz w:val="32"/>
          <w:szCs w:val="32"/>
        </w:rPr>
        <w:t>23</w:t>
      </w:r>
      <w:r w:rsidRPr="00B75C55">
        <w:rPr>
          <w:rFonts w:ascii="仿宋_GB2312" w:eastAsia="仿宋_GB2312"/>
          <w:sz w:val="32"/>
          <w:szCs w:val="32"/>
        </w:rPr>
        <w:t>年本科院校对口招收</w:t>
      </w:r>
      <w:r w:rsidRPr="00B75C55">
        <w:rPr>
          <w:rFonts w:ascii="仿宋_GB2312" w:eastAsia="仿宋_GB2312" w:hint="eastAsia"/>
          <w:sz w:val="32"/>
          <w:szCs w:val="32"/>
        </w:rPr>
        <w:t>全区</w:t>
      </w:r>
      <w:r w:rsidRPr="00B75C55">
        <w:rPr>
          <w:rFonts w:ascii="仿宋_GB2312" w:eastAsia="仿宋_GB2312"/>
          <w:sz w:val="32"/>
          <w:szCs w:val="32"/>
        </w:rPr>
        <w:t>中等职业学校</w:t>
      </w:r>
      <w:r w:rsidRPr="00B75C55">
        <w:rPr>
          <w:rFonts w:ascii="仿宋_GB2312" w:eastAsia="仿宋_GB2312" w:hint="eastAsia"/>
          <w:sz w:val="32"/>
          <w:szCs w:val="32"/>
        </w:rPr>
        <w:t>（含技工学校）毕业生考试招生试点（</w:t>
      </w:r>
      <w:r w:rsidRPr="00B75C55">
        <w:rPr>
          <w:rFonts w:ascii="仿宋_GB2312" w:eastAsia="仿宋_GB2312"/>
          <w:sz w:val="32"/>
          <w:szCs w:val="32"/>
        </w:rPr>
        <w:t>以下简称本科对口中职招生）工作</w:t>
      </w:r>
      <w:r w:rsidRPr="00B75C55">
        <w:rPr>
          <w:rFonts w:ascii="仿宋_GB2312" w:eastAsia="仿宋_GB2312" w:hint="eastAsia"/>
          <w:sz w:val="32"/>
          <w:szCs w:val="32"/>
        </w:rPr>
        <w:t>。</w:t>
      </w:r>
      <w:r w:rsidRPr="00B75C55">
        <w:rPr>
          <w:rFonts w:ascii="仿宋_GB2312" w:eastAsia="仿宋_GB2312"/>
          <w:sz w:val="32"/>
          <w:szCs w:val="32"/>
        </w:rPr>
        <w:t>为</w:t>
      </w:r>
      <w:r w:rsidRPr="00B75C55">
        <w:rPr>
          <w:rFonts w:ascii="仿宋_GB2312" w:eastAsia="仿宋_GB2312" w:hint="eastAsia"/>
          <w:sz w:val="32"/>
          <w:szCs w:val="32"/>
        </w:rPr>
        <w:t>做好招生</w:t>
      </w:r>
      <w:r w:rsidRPr="00B75C55">
        <w:rPr>
          <w:rFonts w:ascii="仿宋_GB2312" w:eastAsia="仿宋_GB2312"/>
          <w:sz w:val="32"/>
          <w:szCs w:val="32"/>
        </w:rPr>
        <w:t>工作，特制定本</w:t>
      </w:r>
      <w:r w:rsidRPr="00B75C55">
        <w:rPr>
          <w:rFonts w:ascii="仿宋_GB2312" w:eastAsia="仿宋_GB2312" w:hint="eastAsia"/>
          <w:sz w:val="32"/>
          <w:szCs w:val="32"/>
        </w:rPr>
        <w:t>简章</w:t>
      </w:r>
      <w:r w:rsidRPr="00B75C55">
        <w:rPr>
          <w:rFonts w:ascii="仿宋_GB2312" w:eastAsia="仿宋_GB2312"/>
          <w:sz w:val="32"/>
          <w:szCs w:val="32"/>
        </w:rPr>
        <w:t>。</w:t>
      </w:r>
    </w:p>
    <w:p w:rsidR="00394D02" w:rsidRPr="00B75C55" w:rsidRDefault="00830D35">
      <w:pPr>
        <w:spacing w:line="640" w:lineRule="exact"/>
        <w:ind w:firstLineChars="200" w:firstLine="640"/>
        <w:rPr>
          <w:rFonts w:eastAsia="黑体"/>
          <w:sz w:val="32"/>
          <w:szCs w:val="32"/>
        </w:rPr>
      </w:pPr>
      <w:r w:rsidRPr="00B75C55">
        <w:rPr>
          <w:rFonts w:eastAsia="黑体"/>
          <w:sz w:val="32"/>
          <w:szCs w:val="32"/>
        </w:rPr>
        <w:t>一、报考条件</w:t>
      </w:r>
    </w:p>
    <w:p w:rsidR="00394D02" w:rsidRPr="00B75C55" w:rsidRDefault="00830D35">
      <w:pPr>
        <w:spacing w:line="560" w:lineRule="exact"/>
        <w:ind w:firstLineChars="200" w:firstLine="640"/>
        <w:textAlignment w:val="top"/>
        <w:rPr>
          <w:rFonts w:ascii="仿宋_GB2312" w:eastAsia="仿宋_GB2312" w:hAnsi="仿宋_GB2312" w:cs="仿宋_GB2312"/>
          <w:snapToGrid w:val="0"/>
          <w:kern w:val="0"/>
          <w:sz w:val="32"/>
          <w:szCs w:val="32"/>
        </w:rPr>
      </w:pPr>
      <w:r w:rsidRPr="00B75C55">
        <w:rPr>
          <w:rFonts w:ascii="仿宋_GB2312" w:eastAsia="仿宋_GB2312" w:hAnsi="仿宋_GB2312" w:cs="仿宋_GB2312" w:hint="eastAsia"/>
          <w:snapToGrid w:val="0"/>
          <w:kern w:val="0"/>
          <w:sz w:val="32"/>
          <w:szCs w:val="32"/>
        </w:rPr>
        <w:t>报考本科对口中职招生的考生除满足《广西壮族自治区招生考试委员会办公室关于做好我区2023年普通高校招生考试报名工作的通知》（桂招考委办〔2022〕73号）规定的高考报名条件外，还须同时满足以下条件：</w:t>
      </w:r>
    </w:p>
    <w:p w:rsidR="00394D02" w:rsidRPr="00B75C55" w:rsidRDefault="00830D35">
      <w:pPr>
        <w:widowControl/>
        <w:spacing w:line="540" w:lineRule="exact"/>
        <w:ind w:firstLineChars="200" w:firstLine="640"/>
        <w:textAlignment w:val="top"/>
        <w:rPr>
          <w:rFonts w:ascii="仿宋_GB2312" w:eastAsia="仿宋_GB2312" w:hAnsi="仿宋_GB2312" w:cs="仿宋_GB2312"/>
          <w:snapToGrid w:val="0"/>
          <w:kern w:val="0"/>
          <w:sz w:val="32"/>
          <w:szCs w:val="32"/>
        </w:rPr>
      </w:pPr>
      <w:r w:rsidRPr="00B75C55">
        <w:rPr>
          <w:rFonts w:ascii="仿宋_GB2312" w:eastAsia="仿宋_GB2312" w:hAnsi="仿宋_GB2312" w:cs="仿宋_GB2312" w:hint="eastAsia"/>
          <w:snapToGrid w:val="0"/>
          <w:kern w:val="0"/>
          <w:sz w:val="32"/>
          <w:szCs w:val="32"/>
        </w:rPr>
        <w:t>（一）属于我区中等职业学校初中毕业起点全日制应届毕业生；</w:t>
      </w:r>
    </w:p>
    <w:p w:rsidR="00394D02" w:rsidRPr="00B75C55" w:rsidRDefault="00830D35">
      <w:pPr>
        <w:widowControl/>
        <w:spacing w:line="540" w:lineRule="exact"/>
        <w:ind w:firstLineChars="200" w:firstLine="640"/>
        <w:textAlignment w:val="top"/>
        <w:rPr>
          <w:rFonts w:ascii="仿宋_GB2312" w:eastAsia="仿宋_GB2312" w:hAnsi="仿宋_GB2312" w:cs="仿宋_GB2312"/>
          <w:snapToGrid w:val="0"/>
          <w:kern w:val="0"/>
          <w:sz w:val="32"/>
          <w:szCs w:val="32"/>
        </w:rPr>
      </w:pPr>
      <w:r w:rsidRPr="00B75C55">
        <w:rPr>
          <w:rFonts w:ascii="仿宋_GB2312" w:eastAsia="仿宋_GB2312" w:hAnsi="仿宋_GB2312" w:cs="仿宋_GB2312" w:hint="eastAsia"/>
          <w:snapToGrid w:val="0"/>
          <w:kern w:val="0"/>
          <w:sz w:val="32"/>
          <w:szCs w:val="32"/>
        </w:rPr>
        <w:t>（二）就读中等职业学校专业所在大类应能够基本对应招生的本科专业；</w:t>
      </w:r>
    </w:p>
    <w:p w:rsidR="00394D02" w:rsidRPr="00B75C55" w:rsidRDefault="00830D35">
      <w:pPr>
        <w:spacing w:line="560" w:lineRule="exact"/>
        <w:ind w:firstLineChars="200" w:firstLine="640"/>
        <w:rPr>
          <w:rFonts w:ascii="仿宋_GB2312" w:eastAsia="仿宋_GB2312" w:hAnsi="仿宋_GB2312" w:cs="仿宋_GB2312"/>
          <w:sz w:val="32"/>
          <w:szCs w:val="32"/>
        </w:rPr>
      </w:pPr>
      <w:r w:rsidRPr="00B75C55">
        <w:rPr>
          <w:rFonts w:ascii="仿宋_GB2312" w:eastAsia="仿宋_GB2312" w:hAnsi="仿宋_GB2312" w:cs="仿宋_GB2312" w:hint="eastAsia"/>
          <w:snapToGrid w:val="0"/>
          <w:kern w:val="0"/>
          <w:sz w:val="32"/>
          <w:szCs w:val="32"/>
        </w:rPr>
        <w:t>（三）在本校总评成绩年级排名前30%。以下于2023年3月</w:t>
      </w:r>
      <w:r w:rsidR="00B9721C" w:rsidRPr="00B75C55">
        <w:rPr>
          <w:rFonts w:ascii="仿宋_GB2312" w:eastAsia="仿宋_GB2312" w:hAnsi="仿宋_GB2312" w:cs="仿宋_GB2312" w:hint="eastAsia"/>
          <w:snapToGrid w:val="0"/>
          <w:kern w:val="0"/>
          <w:sz w:val="32"/>
          <w:szCs w:val="32"/>
        </w:rPr>
        <w:t>31</w:t>
      </w:r>
      <w:r w:rsidRPr="00B75C55">
        <w:rPr>
          <w:rFonts w:ascii="仿宋_GB2312" w:eastAsia="仿宋_GB2312" w:hAnsi="仿宋_GB2312" w:cs="仿宋_GB2312" w:hint="eastAsia"/>
          <w:snapToGrid w:val="0"/>
          <w:kern w:val="0"/>
          <w:sz w:val="32"/>
          <w:szCs w:val="32"/>
        </w:rPr>
        <w:t>日前获奖的学生不限排名：</w:t>
      </w:r>
      <w:r w:rsidRPr="00B75C55">
        <w:rPr>
          <w:rFonts w:ascii="仿宋_GB2312" w:eastAsia="仿宋_GB2312" w:hAnsi="仿宋_GB2312" w:cs="仿宋_GB2312" w:hint="eastAsia"/>
          <w:sz w:val="32"/>
          <w:szCs w:val="32"/>
        </w:rPr>
        <w:t>入选世界技能大赛集训队队员的学生；参加中华人民共和国职业技能大赛、全国职业院校技能大赛、广西职业院校技能大赛、中华职业教育创新创业大赛和广西中华职业教育创新</w:t>
      </w:r>
      <w:r w:rsidRPr="00B75C55">
        <w:rPr>
          <w:rFonts w:ascii="仿宋_GB2312" w:eastAsia="仿宋_GB2312" w:hAnsi="仿宋_GB2312" w:cs="仿宋_GB2312" w:hint="eastAsia"/>
          <w:sz w:val="32"/>
          <w:szCs w:val="32"/>
        </w:rPr>
        <w:lastRenderedPageBreak/>
        <w:t>创业大赛，获自治区级一等奖（金牌）或国家级三等奖（铜牌）及以上奖项的学生；参加中国国际“互联网+”大学生创新创业大赛及我区选拔赛，获区赛金奖及以上奖项项目团队排名前5的学生。总评成绩排名方式和推荐名单在校内公示无异议，由校长实名向试点本科院校推荐；</w:t>
      </w:r>
    </w:p>
    <w:p w:rsidR="00394D02" w:rsidRPr="00B75C55" w:rsidRDefault="00830D35">
      <w:pPr>
        <w:widowControl/>
        <w:spacing w:line="540" w:lineRule="exact"/>
        <w:ind w:firstLineChars="200" w:firstLine="640"/>
        <w:textAlignment w:val="top"/>
        <w:rPr>
          <w:rFonts w:ascii="仿宋_GB2312" w:eastAsia="仿宋_GB2312" w:hAnsi="仿宋_GB2312" w:cs="仿宋_GB2312"/>
          <w:snapToGrid w:val="0"/>
          <w:kern w:val="0"/>
          <w:sz w:val="32"/>
          <w:szCs w:val="32"/>
        </w:rPr>
      </w:pPr>
      <w:r w:rsidRPr="00B75C55">
        <w:rPr>
          <w:rFonts w:ascii="仿宋_GB2312" w:eastAsia="仿宋_GB2312" w:hAnsi="仿宋_GB2312" w:cs="仿宋_GB2312" w:hint="eastAsia"/>
          <w:snapToGrid w:val="0"/>
          <w:kern w:val="0"/>
          <w:sz w:val="32"/>
          <w:szCs w:val="32"/>
        </w:rPr>
        <w:t>（四）具有良好的思想品德，遵纪守法，崇尚科学，积极向上，品学兼优；</w:t>
      </w:r>
    </w:p>
    <w:p w:rsidR="00394D02" w:rsidRPr="00B75C55" w:rsidRDefault="00830D35">
      <w:pPr>
        <w:spacing w:line="540" w:lineRule="exact"/>
        <w:ind w:firstLineChars="200" w:firstLine="640"/>
        <w:textAlignment w:val="top"/>
        <w:rPr>
          <w:rFonts w:ascii="仿宋_GB2312" w:eastAsia="仿宋_GB2312" w:hAnsi="仿宋_GB2312" w:cs="仿宋_GB2312"/>
          <w:snapToGrid w:val="0"/>
          <w:kern w:val="0"/>
          <w:sz w:val="32"/>
          <w:szCs w:val="32"/>
        </w:rPr>
      </w:pPr>
      <w:r w:rsidRPr="00B75C55">
        <w:rPr>
          <w:rFonts w:ascii="仿宋_GB2312" w:eastAsia="仿宋_GB2312" w:hAnsi="仿宋_GB2312" w:cs="仿宋_GB2312" w:hint="eastAsia"/>
          <w:snapToGrid w:val="0"/>
          <w:kern w:val="0"/>
          <w:sz w:val="32"/>
          <w:szCs w:val="32"/>
        </w:rPr>
        <w:t>（五）外来务工人员随迁子女和外省户籍学籍迁入人员须符合自治区政府办公厅转发自治区教育厅等部门《关于外来务工人员随迁子女和外省户籍学籍迁入人员在广西参加升学考试意见的通知》（桂政办发〔2012〕330号）和自治区招生考试委员会、教育厅《关于外来务工人员随迁子女和外省户籍学籍迁入人员在广西参加普通高考的实施细则》（桂招考委〔2013〕32号）的要求。</w:t>
      </w:r>
    </w:p>
    <w:p w:rsidR="00394D02" w:rsidRPr="00B75C55" w:rsidRDefault="00830D35">
      <w:pPr>
        <w:spacing w:line="640" w:lineRule="exact"/>
        <w:ind w:firstLineChars="200" w:firstLine="640"/>
        <w:rPr>
          <w:rFonts w:eastAsia="黑体"/>
          <w:sz w:val="32"/>
          <w:szCs w:val="32"/>
        </w:rPr>
      </w:pPr>
      <w:r w:rsidRPr="00B75C55">
        <w:rPr>
          <w:rFonts w:eastAsia="黑体"/>
          <w:sz w:val="32"/>
          <w:szCs w:val="32"/>
        </w:rPr>
        <w:t>二、</w:t>
      </w:r>
      <w:r w:rsidRPr="00B75C55">
        <w:rPr>
          <w:rFonts w:eastAsia="黑体" w:hint="eastAsia"/>
          <w:sz w:val="32"/>
          <w:szCs w:val="32"/>
        </w:rPr>
        <w:t>考生申报办法</w:t>
      </w:r>
    </w:p>
    <w:p w:rsidR="00394D02" w:rsidRPr="00B75C55" w:rsidRDefault="00830D35">
      <w:pPr>
        <w:spacing w:line="640" w:lineRule="exact"/>
        <w:ind w:firstLineChars="200" w:firstLine="640"/>
        <w:rPr>
          <w:rFonts w:ascii="仿宋_GB2312" w:eastAsia="仿宋_GB2312"/>
          <w:sz w:val="32"/>
          <w:szCs w:val="32"/>
        </w:rPr>
      </w:pPr>
      <w:r w:rsidRPr="00B75C55">
        <w:rPr>
          <w:rFonts w:ascii="仿宋_GB2312" w:eastAsia="仿宋_GB2312"/>
          <w:sz w:val="32"/>
          <w:szCs w:val="32"/>
        </w:rPr>
        <w:t>符合本科对口中职招生报考条件且已参加我区</w:t>
      </w:r>
      <w:r w:rsidRPr="00B75C55">
        <w:rPr>
          <w:rFonts w:ascii="仿宋" w:eastAsia="仿宋" w:hAnsi="仿宋"/>
          <w:bCs/>
          <w:snapToGrid w:val="0"/>
          <w:sz w:val="32"/>
          <w:szCs w:val="32"/>
        </w:rPr>
        <w:t>202</w:t>
      </w:r>
      <w:r w:rsidRPr="00B75C55">
        <w:rPr>
          <w:rFonts w:ascii="仿宋" w:eastAsia="仿宋" w:hAnsi="仿宋" w:hint="eastAsia"/>
          <w:bCs/>
          <w:snapToGrid w:val="0"/>
          <w:sz w:val="32"/>
          <w:szCs w:val="32"/>
        </w:rPr>
        <w:t>3</w:t>
      </w:r>
      <w:r w:rsidRPr="00B75C55">
        <w:rPr>
          <w:rFonts w:ascii="仿宋" w:eastAsia="仿宋" w:hAnsi="仿宋"/>
          <w:bCs/>
          <w:snapToGrid w:val="0"/>
          <w:sz w:val="32"/>
          <w:szCs w:val="32"/>
        </w:rPr>
        <w:t>年</w:t>
      </w:r>
      <w:r w:rsidRPr="00B75C55">
        <w:rPr>
          <w:rFonts w:ascii="仿宋" w:eastAsia="仿宋" w:hAnsi="仿宋" w:hint="eastAsia"/>
          <w:bCs/>
          <w:snapToGrid w:val="0"/>
          <w:sz w:val="32"/>
          <w:szCs w:val="32"/>
        </w:rPr>
        <w:t>普通高校招生考试</w:t>
      </w:r>
      <w:r w:rsidRPr="00B75C55">
        <w:rPr>
          <w:rFonts w:ascii="仿宋_GB2312" w:eastAsia="仿宋_GB2312"/>
          <w:sz w:val="32"/>
          <w:szCs w:val="32"/>
        </w:rPr>
        <w:t>报名的考生，</w:t>
      </w:r>
      <w:r w:rsidRPr="00B75C55">
        <w:rPr>
          <w:rFonts w:ascii="仿宋_GB2312" w:eastAsia="仿宋_GB2312" w:hint="eastAsia"/>
          <w:sz w:val="32"/>
          <w:szCs w:val="32"/>
        </w:rPr>
        <w:t>于3月23日前向所在中等职业学校提出书面申请，每个考生只能申报参加1个招生</w:t>
      </w:r>
      <w:r w:rsidRPr="00B75C55">
        <w:rPr>
          <w:rFonts w:ascii="仿宋_GB2312" w:eastAsia="仿宋_GB2312"/>
          <w:sz w:val="32"/>
          <w:szCs w:val="32"/>
        </w:rPr>
        <w:t>专业</w:t>
      </w:r>
      <w:r w:rsidRPr="00B75C55">
        <w:rPr>
          <w:rFonts w:ascii="仿宋_GB2312" w:eastAsia="仿宋_GB2312" w:hint="eastAsia"/>
          <w:sz w:val="32"/>
          <w:szCs w:val="32"/>
        </w:rPr>
        <w:t>或专业</w:t>
      </w:r>
      <w:r w:rsidRPr="00B75C55">
        <w:rPr>
          <w:rFonts w:ascii="仿宋_GB2312" w:eastAsia="仿宋_GB2312"/>
          <w:sz w:val="32"/>
          <w:szCs w:val="32"/>
        </w:rPr>
        <w:t>类</w:t>
      </w:r>
      <w:r w:rsidRPr="00B75C55">
        <w:rPr>
          <w:rFonts w:ascii="仿宋_GB2312" w:eastAsia="仿宋_GB2312" w:hint="eastAsia"/>
          <w:sz w:val="32"/>
          <w:szCs w:val="32"/>
        </w:rPr>
        <w:t>的测试</w:t>
      </w:r>
      <w:r w:rsidRPr="00B75C55">
        <w:rPr>
          <w:rFonts w:ascii="仿宋_GB2312" w:eastAsia="仿宋_GB2312"/>
          <w:sz w:val="32"/>
          <w:szCs w:val="32"/>
        </w:rPr>
        <w:t>，</w:t>
      </w:r>
      <w:r w:rsidRPr="00B75C55">
        <w:rPr>
          <w:rFonts w:ascii="仿宋_GB2312" w:eastAsia="仿宋_GB2312" w:hint="eastAsia"/>
          <w:sz w:val="32"/>
          <w:szCs w:val="32"/>
        </w:rPr>
        <w:t>经所在中等职业学校确认具有推荐资格</w:t>
      </w:r>
      <w:r w:rsidRPr="00B75C55">
        <w:rPr>
          <w:rFonts w:ascii="仿宋_GB2312" w:eastAsia="仿宋_GB2312"/>
          <w:sz w:val="32"/>
          <w:szCs w:val="32"/>
        </w:rPr>
        <w:t>后，于</w:t>
      </w:r>
      <w:r w:rsidRPr="00B75C55">
        <w:rPr>
          <w:rFonts w:ascii="仿宋_GB2312" w:eastAsia="仿宋_GB2312" w:hint="eastAsia"/>
          <w:sz w:val="32"/>
          <w:szCs w:val="32"/>
        </w:rPr>
        <w:t>3</w:t>
      </w:r>
      <w:r w:rsidRPr="00B75C55">
        <w:rPr>
          <w:rFonts w:ascii="仿宋_GB2312" w:eastAsia="仿宋_GB2312"/>
          <w:sz w:val="32"/>
          <w:szCs w:val="32"/>
        </w:rPr>
        <w:t>月</w:t>
      </w:r>
      <w:r w:rsidRPr="00B75C55">
        <w:rPr>
          <w:rFonts w:ascii="仿宋_GB2312" w:eastAsia="仿宋_GB2312" w:hint="eastAsia"/>
          <w:sz w:val="32"/>
          <w:szCs w:val="32"/>
        </w:rPr>
        <w:t>23</w:t>
      </w:r>
      <w:r w:rsidRPr="00B75C55">
        <w:rPr>
          <w:rFonts w:ascii="仿宋_GB2312" w:eastAsia="仿宋_GB2312"/>
          <w:sz w:val="32"/>
          <w:szCs w:val="32"/>
        </w:rPr>
        <w:t>日至</w:t>
      </w:r>
      <w:r w:rsidRPr="00B75C55">
        <w:rPr>
          <w:rFonts w:ascii="仿宋_GB2312" w:eastAsia="仿宋_GB2312" w:hint="eastAsia"/>
          <w:sz w:val="32"/>
          <w:szCs w:val="32"/>
        </w:rPr>
        <w:t>3</w:t>
      </w:r>
      <w:r w:rsidRPr="00B75C55">
        <w:rPr>
          <w:rFonts w:ascii="仿宋_GB2312" w:eastAsia="仿宋_GB2312"/>
          <w:sz w:val="32"/>
          <w:szCs w:val="32"/>
        </w:rPr>
        <w:t>月</w:t>
      </w:r>
      <w:r w:rsidRPr="00B75C55">
        <w:rPr>
          <w:rFonts w:ascii="仿宋_GB2312" w:eastAsia="仿宋_GB2312" w:hint="eastAsia"/>
          <w:sz w:val="32"/>
          <w:szCs w:val="32"/>
        </w:rPr>
        <w:t>26</w:t>
      </w:r>
      <w:r w:rsidRPr="00B75C55">
        <w:rPr>
          <w:rFonts w:ascii="仿宋_GB2312" w:eastAsia="仿宋_GB2312"/>
          <w:sz w:val="32"/>
          <w:szCs w:val="32"/>
        </w:rPr>
        <w:t>日登录</w:t>
      </w:r>
      <w:r w:rsidRPr="00B75C55">
        <w:rPr>
          <w:rFonts w:ascii="仿宋_GB2312" w:eastAsia="仿宋_GB2312" w:hint="eastAsia"/>
          <w:sz w:val="32"/>
          <w:szCs w:val="32"/>
        </w:rPr>
        <w:t>“</w:t>
      </w:r>
      <w:r w:rsidRPr="00B75C55">
        <w:rPr>
          <w:rFonts w:ascii="仿宋_GB2312" w:eastAsia="仿宋_GB2312"/>
          <w:sz w:val="32"/>
          <w:szCs w:val="32"/>
        </w:rPr>
        <w:t>202</w:t>
      </w:r>
      <w:r w:rsidRPr="00B75C55">
        <w:rPr>
          <w:rFonts w:ascii="仿宋_GB2312" w:eastAsia="仿宋_GB2312" w:hint="eastAsia"/>
          <w:sz w:val="32"/>
          <w:szCs w:val="32"/>
        </w:rPr>
        <w:t>3</w:t>
      </w:r>
      <w:r w:rsidRPr="00B75C55">
        <w:rPr>
          <w:rFonts w:ascii="仿宋_GB2312" w:eastAsia="仿宋_GB2312"/>
          <w:sz w:val="32"/>
          <w:szCs w:val="32"/>
        </w:rPr>
        <w:t>年本科对口中职招生联合</w:t>
      </w:r>
      <w:r w:rsidRPr="00B75C55">
        <w:rPr>
          <w:rFonts w:ascii="仿宋_GB2312" w:eastAsia="仿宋_GB2312" w:hint="eastAsia"/>
          <w:sz w:val="32"/>
          <w:szCs w:val="32"/>
        </w:rPr>
        <w:t>测试</w:t>
      </w:r>
      <w:r w:rsidRPr="00B75C55">
        <w:rPr>
          <w:rFonts w:ascii="仿宋_GB2312" w:eastAsia="仿宋_GB2312"/>
          <w:sz w:val="32"/>
          <w:szCs w:val="32"/>
        </w:rPr>
        <w:t>报名及成绩查询系统</w:t>
      </w:r>
      <w:r w:rsidRPr="00B75C55">
        <w:rPr>
          <w:rFonts w:ascii="仿宋_GB2312" w:eastAsia="仿宋_GB2312" w:hint="eastAsia"/>
          <w:sz w:val="32"/>
          <w:szCs w:val="32"/>
        </w:rPr>
        <w:t>”</w:t>
      </w:r>
      <w:r w:rsidRPr="00B75C55">
        <w:rPr>
          <w:rFonts w:ascii="仿宋_GB2312" w:eastAsia="仿宋_GB2312"/>
          <w:sz w:val="32"/>
          <w:szCs w:val="32"/>
        </w:rPr>
        <w:t xml:space="preserve"> （</w:t>
      </w:r>
      <w:hyperlink r:id="rId8" w:history="1">
        <w:r w:rsidRPr="00B75C55">
          <w:rPr>
            <w:rStyle w:val="af0"/>
            <w:rFonts w:ascii="仿宋_GB2312" w:eastAsia="仿宋_GB2312"/>
            <w:color w:val="auto"/>
            <w:sz w:val="32"/>
            <w:szCs w:val="32"/>
          </w:rPr>
          <w:t>https://bkzs.gxnu.edu.cn/pg/zz/</w:t>
        </w:r>
      </w:hyperlink>
      <w:r w:rsidRPr="00B75C55">
        <w:rPr>
          <w:rFonts w:ascii="仿宋_GB2312" w:eastAsia="仿宋_GB2312" w:hint="eastAsia"/>
          <w:sz w:val="32"/>
          <w:szCs w:val="32"/>
        </w:rPr>
        <w:t>，下同</w:t>
      </w:r>
      <w:r w:rsidRPr="00B75C55">
        <w:rPr>
          <w:rFonts w:ascii="仿宋_GB2312" w:eastAsia="仿宋_GB2312"/>
          <w:sz w:val="32"/>
          <w:szCs w:val="32"/>
        </w:rPr>
        <w:t>）</w:t>
      </w:r>
      <w:r w:rsidRPr="00B75C55">
        <w:rPr>
          <w:rFonts w:ascii="仿宋_GB2312" w:eastAsia="仿宋_GB2312" w:hint="eastAsia"/>
          <w:sz w:val="32"/>
          <w:szCs w:val="32"/>
        </w:rPr>
        <w:t>，</w:t>
      </w:r>
      <w:r w:rsidRPr="00B75C55">
        <w:rPr>
          <w:rFonts w:ascii="仿宋_GB2312" w:eastAsia="仿宋_GB2312"/>
          <w:sz w:val="32"/>
          <w:szCs w:val="32"/>
        </w:rPr>
        <w:t>也可通过</w:t>
      </w:r>
      <w:r w:rsidRPr="00B75C55">
        <w:rPr>
          <w:rFonts w:ascii="仿宋_GB2312" w:eastAsia="仿宋_GB2312" w:hint="eastAsia"/>
          <w:sz w:val="32"/>
          <w:szCs w:val="32"/>
        </w:rPr>
        <w:t>“广西招生考试院”网站（</w:t>
      </w:r>
      <w:hyperlink r:id="rId9" w:history="1">
        <w:r w:rsidRPr="00B75C55">
          <w:rPr>
            <w:rStyle w:val="af0"/>
            <w:rFonts w:ascii="仿宋_GB2312" w:eastAsia="仿宋_GB2312" w:hint="eastAsia"/>
            <w:color w:val="auto"/>
            <w:sz w:val="32"/>
            <w:szCs w:val="32"/>
          </w:rPr>
          <w:t>http</w:t>
        </w:r>
        <w:r w:rsidRPr="00B75C55">
          <w:rPr>
            <w:rStyle w:val="af0"/>
            <w:rFonts w:ascii="仿宋_GB2312" w:eastAsia="仿宋_GB2312"/>
            <w:color w:val="auto"/>
            <w:sz w:val="32"/>
            <w:szCs w:val="32"/>
          </w:rPr>
          <w:t>s</w:t>
        </w:r>
        <w:r w:rsidRPr="00B75C55">
          <w:rPr>
            <w:rStyle w:val="af0"/>
            <w:rFonts w:ascii="仿宋_GB2312" w:eastAsia="仿宋_GB2312" w:hint="eastAsia"/>
            <w:color w:val="auto"/>
            <w:sz w:val="32"/>
            <w:szCs w:val="32"/>
          </w:rPr>
          <w:t>://www.gxeea.cn/</w:t>
        </w:r>
      </w:hyperlink>
      <w:r w:rsidRPr="00B75C55">
        <w:rPr>
          <w:rFonts w:ascii="仿宋_GB2312" w:eastAsia="仿宋_GB2312" w:hint="eastAsia"/>
          <w:sz w:val="32"/>
          <w:szCs w:val="32"/>
        </w:rPr>
        <w:t>，下同）</w:t>
      </w:r>
      <w:r w:rsidRPr="00B75C55">
        <w:rPr>
          <w:rFonts w:ascii="仿宋_GB2312" w:eastAsia="仿宋_GB2312"/>
          <w:sz w:val="32"/>
          <w:szCs w:val="32"/>
        </w:rPr>
        <w:t>首页系统导航的</w:t>
      </w:r>
      <w:r w:rsidRPr="00B75C55">
        <w:rPr>
          <w:rFonts w:ascii="仿宋_GB2312" w:eastAsia="仿宋_GB2312"/>
          <w:sz w:val="32"/>
          <w:szCs w:val="32"/>
        </w:rPr>
        <w:t>“</w:t>
      </w:r>
      <w:r w:rsidRPr="00B75C55">
        <w:rPr>
          <w:rFonts w:ascii="仿宋_GB2312" w:eastAsia="仿宋_GB2312"/>
          <w:sz w:val="32"/>
          <w:szCs w:val="32"/>
        </w:rPr>
        <w:t>考试报名</w:t>
      </w:r>
      <w:r w:rsidRPr="00B75C55">
        <w:rPr>
          <w:rFonts w:ascii="仿宋_GB2312" w:eastAsia="仿宋_GB2312"/>
          <w:sz w:val="32"/>
          <w:szCs w:val="32"/>
        </w:rPr>
        <w:t>”</w:t>
      </w:r>
      <w:r w:rsidRPr="00B75C55">
        <w:rPr>
          <w:rFonts w:ascii="仿宋_GB2312" w:eastAsia="仿宋_GB2312"/>
          <w:sz w:val="32"/>
          <w:szCs w:val="32"/>
        </w:rPr>
        <w:t>或普通高考的</w:t>
      </w:r>
      <w:r w:rsidRPr="00B75C55">
        <w:rPr>
          <w:rFonts w:ascii="仿宋_GB2312" w:eastAsia="仿宋_GB2312"/>
          <w:sz w:val="32"/>
          <w:szCs w:val="32"/>
        </w:rPr>
        <w:t>“</w:t>
      </w:r>
      <w:r w:rsidRPr="00B75C55">
        <w:rPr>
          <w:rFonts w:ascii="仿宋_GB2312" w:eastAsia="仿宋_GB2312"/>
          <w:sz w:val="32"/>
          <w:szCs w:val="32"/>
        </w:rPr>
        <w:t>本科对口中职</w:t>
      </w:r>
      <w:r w:rsidRPr="00B75C55">
        <w:rPr>
          <w:rFonts w:ascii="仿宋_GB2312" w:eastAsia="仿宋_GB2312" w:hint="eastAsia"/>
          <w:sz w:val="32"/>
          <w:szCs w:val="32"/>
        </w:rPr>
        <w:t>-</w:t>
      </w:r>
      <w:r w:rsidRPr="00B75C55">
        <w:rPr>
          <w:rFonts w:ascii="仿宋_GB2312" w:eastAsia="仿宋_GB2312"/>
          <w:sz w:val="32"/>
          <w:szCs w:val="32"/>
        </w:rPr>
        <w:t>广西202</w:t>
      </w:r>
      <w:r w:rsidRPr="00B75C55">
        <w:rPr>
          <w:rFonts w:ascii="仿宋_GB2312" w:eastAsia="仿宋_GB2312" w:hint="eastAsia"/>
          <w:sz w:val="32"/>
          <w:szCs w:val="32"/>
        </w:rPr>
        <w:t>3</w:t>
      </w:r>
      <w:r w:rsidRPr="00B75C55">
        <w:rPr>
          <w:rFonts w:ascii="仿宋_GB2312" w:eastAsia="仿宋_GB2312"/>
          <w:sz w:val="32"/>
          <w:szCs w:val="32"/>
        </w:rPr>
        <w:t>年本科对口中职申报快速通道</w:t>
      </w:r>
      <w:r w:rsidRPr="00B75C55">
        <w:rPr>
          <w:rFonts w:ascii="仿宋_GB2312" w:eastAsia="仿宋_GB2312"/>
          <w:sz w:val="32"/>
          <w:szCs w:val="32"/>
        </w:rPr>
        <w:t>”</w:t>
      </w:r>
      <w:r w:rsidRPr="00B75C55">
        <w:rPr>
          <w:rFonts w:ascii="仿宋_GB2312" w:eastAsia="仿宋_GB2312"/>
          <w:sz w:val="32"/>
          <w:szCs w:val="32"/>
        </w:rPr>
        <w:t>进入该系统进行申报</w:t>
      </w:r>
      <w:r w:rsidRPr="00B75C55">
        <w:rPr>
          <w:rFonts w:ascii="仿宋_GB2312" w:eastAsia="仿宋_GB2312" w:hint="eastAsia"/>
          <w:sz w:val="32"/>
          <w:szCs w:val="32"/>
        </w:rPr>
        <w:t>。</w:t>
      </w:r>
    </w:p>
    <w:p w:rsidR="00394D02" w:rsidRPr="00B75C55" w:rsidRDefault="00830D35" w:rsidP="00FC15DD">
      <w:pPr>
        <w:spacing w:line="570" w:lineRule="exact"/>
        <w:ind w:firstLineChars="159" w:firstLine="509"/>
        <w:rPr>
          <w:rFonts w:eastAsia="黑体"/>
          <w:sz w:val="32"/>
          <w:szCs w:val="32"/>
        </w:rPr>
      </w:pPr>
      <w:r w:rsidRPr="00B75C55">
        <w:rPr>
          <w:rFonts w:eastAsia="黑体" w:hint="eastAsia"/>
          <w:sz w:val="32"/>
          <w:szCs w:val="32"/>
        </w:rPr>
        <w:t>三、</w:t>
      </w:r>
      <w:r w:rsidRPr="00B75C55">
        <w:rPr>
          <w:rFonts w:eastAsia="黑体"/>
          <w:sz w:val="32"/>
          <w:szCs w:val="32"/>
        </w:rPr>
        <w:t>推荐名单公示</w:t>
      </w:r>
    </w:p>
    <w:p w:rsidR="00394D02" w:rsidRPr="00B75C55" w:rsidRDefault="00830D35" w:rsidP="00FC15DD">
      <w:pPr>
        <w:spacing w:line="570" w:lineRule="exact"/>
        <w:ind w:firstLineChars="159" w:firstLine="509"/>
        <w:rPr>
          <w:rFonts w:ascii="仿宋" w:eastAsia="仿宋" w:hAnsi="仿宋"/>
          <w:snapToGrid w:val="0"/>
          <w:sz w:val="32"/>
          <w:szCs w:val="32"/>
        </w:rPr>
      </w:pPr>
      <w:r w:rsidRPr="00B75C55">
        <w:rPr>
          <w:rFonts w:ascii="仿宋" w:eastAsia="仿宋" w:hAnsi="仿宋"/>
          <w:snapToGrid w:val="0"/>
          <w:sz w:val="32"/>
          <w:szCs w:val="32"/>
        </w:rPr>
        <w:lastRenderedPageBreak/>
        <w:t>各中等职业学校</w:t>
      </w:r>
      <w:r w:rsidRPr="00B75C55">
        <w:rPr>
          <w:rFonts w:ascii="仿宋" w:eastAsia="仿宋" w:hAnsi="仿宋" w:hint="eastAsia"/>
          <w:snapToGrid w:val="0"/>
          <w:sz w:val="32"/>
          <w:szCs w:val="32"/>
        </w:rPr>
        <w:t>根据</w:t>
      </w:r>
      <w:r w:rsidRPr="00B75C55">
        <w:rPr>
          <w:rFonts w:ascii="仿宋" w:eastAsia="仿宋" w:hAnsi="仿宋"/>
          <w:snapToGrid w:val="0"/>
          <w:sz w:val="32"/>
          <w:szCs w:val="32"/>
        </w:rPr>
        <w:t>考生</w:t>
      </w:r>
      <w:r w:rsidRPr="00B75C55">
        <w:rPr>
          <w:rFonts w:ascii="仿宋" w:eastAsia="仿宋" w:hAnsi="仿宋" w:hint="eastAsia"/>
          <w:snapToGrid w:val="0"/>
          <w:sz w:val="32"/>
          <w:szCs w:val="32"/>
        </w:rPr>
        <w:t>申请</w:t>
      </w:r>
      <w:r w:rsidRPr="00B75C55">
        <w:rPr>
          <w:rFonts w:ascii="仿宋" w:eastAsia="仿宋" w:hAnsi="仿宋"/>
          <w:snapToGrid w:val="0"/>
          <w:sz w:val="32"/>
          <w:szCs w:val="32"/>
        </w:rPr>
        <w:t>情况</w:t>
      </w:r>
      <w:r w:rsidRPr="00B75C55">
        <w:rPr>
          <w:rFonts w:ascii="仿宋" w:eastAsia="仿宋" w:hAnsi="仿宋" w:hint="eastAsia"/>
          <w:snapToGrid w:val="0"/>
          <w:sz w:val="32"/>
          <w:szCs w:val="32"/>
        </w:rPr>
        <w:t>，</w:t>
      </w:r>
      <w:r w:rsidRPr="00B75C55">
        <w:rPr>
          <w:rFonts w:ascii="仿宋" w:eastAsia="仿宋" w:hAnsi="仿宋"/>
          <w:snapToGrid w:val="0"/>
          <w:sz w:val="32"/>
          <w:szCs w:val="32"/>
        </w:rPr>
        <w:t>确定拟推荐考生名单</w:t>
      </w:r>
      <w:r w:rsidRPr="00B75C55">
        <w:rPr>
          <w:rFonts w:ascii="仿宋" w:eastAsia="仿宋" w:hAnsi="仿宋" w:hint="eastAsia"/>
          <w:snapToGrid w:val="0"/>
          <w:sz w:val="32"/>
          <w:szCs w:val="32"/>
        </w:rPr>
        <w:t>，在报送</w:t>
      </w:r>
      <w:r w:rsidRPr="00B75C55">
        <w:rPr>
          <w:rFonts w:ascii="仿宋" w:eastAsia="仿宋" w:hAnsi="仿宋"/>
          <w:snapToGrid w:val="0"/>
          <w:sz w:val="32"/>
          <w:szCs w:val="32"/>
        </w:rPr>
        <w:t>推荐材料前在校内</w:t>
      </w:r>
      <w:r w:rsidRPr="00B75C55">
        <w:rPr>
          <w:rFonts w:ascii="仿宋" w:eastAsia="仿宋" w:hAnsi="仿宋" w:hint="eastAsia"/>
          <w:snapToGrid w:val="0"/>
          <w:sz w:val="32"/>
          <w:szCs w:val="32"/>
        </w:rPr>
        <w:t>进行</w:t>
      </w:r>
      <w:r w:rsidRPr="00B75C55">
        <w:rPr>
          <w:rFonts w:ascii="仿宋" w:eastAsia="仿宋" w:hAnsi="仿宋"/>
          <w:snapToGrid w:val="0"/>
          <w:sz w:val="32"/>
          <w:szCs w:val="32"/>
        </w:rPr>
        <w:t>公示</w:t>
      </w:r>
      <w:r w:rsidRPr="00B75C55">
        <w:rPr>
          <w:rFonts w:ascii="仿宋" w:eastAsia="仿宋" w:hAnsi="仿宋" w:hint="eastAsia"/>
          <w:snapToGrid w:val="0"/>
          <w:sz w:val="32"/>
          <w:szCs w:val="32"/>
        </w:rPr>
        <w:t>，</w:t>
      </w:r>
      <w:r w:rsidRPr="00B75C55">
        <w:rPr>
          <w:rFonts w:ascii="仿宋" w:eastAsia="仿宋" w:hAnsi="仿宋"/>
          <w:snapToGrid w:val="0"/>
          <w:sz w:val="32"/>
          <w:szCs w:val="32"/>
        </w:rPr>
        <w:t>公示内容保留至9月底，对</w:t>
      </w:r>
      <w:r w:rsidRPr="00B75C55">
        <w:rPr>
          <w:rFonts w:ascii="仿宋" w:eastAsia="仿宋" w:hAnsi="仿宋" w:hint="eastAsia"/>
          <w:snapToGrid w:val="0"/>
          <w:sz w:val="32"/>
          <w:szCs w:val="32"/>
        </w:rPr>
        <w:t>在</w:t>
      </w:r>
      <w:r w:rsidRPr="00B75C55">
        <w:rPr>
          <w:rFonts w:ascii="仿宋" w:eastAsia="仿宋" w:hAnsi="仿宋"/>
          <w:snapToGrid w:val="0"/>
          <w:sz w:val="32"/>
          <w:szCs w:val="32"/>
        </w:rPr>
        <w:t>公示期间被举报并经核实存在问题的考生，要及时向</w:t>
      </w:r>
      <w:r w:rsidRPr="00B75C55">
        <w:rPr>
          <w:rFonts w:ascii="仿宋" w:eastAsia="仿宋" w:hAnsi="仿宋" w:hint="eastAsia"/>
          <w:snapToGrid w:val="0"/>
          <w:sz w:val="32"/>
          <w:szCs w:val="32"/>
        </w:rPr>
        <w:t>相关本科</w:t>
      </w:r>
      <w:r w:rsidRPr="00B75C55">
        <w:rPr>
          <w:rFonts w:ascii="仿宋" w:eastAsia="仿宋" w:hAnsi="仿宋"/>
          <w:snapToGrid w:val="0"/>
          <w:sz w:val="32"/>
          <w:szCs w:val="32"/>
        </w:rPr>
        <w:t>院校反馈，以便按规定处理。</w:t>
      </w:r>
    </w:p>
    <w:p w:rsidR="00394D02" w:rsidRPr="00B75C55" w:rsidRDefault="00830D35">
      <w:pPr>
        <w:spacing w:line="640" w:lineRule="exact"/>
        <w:ind w:firstLineChars="200" w:firstLine="640"/>
        <w:rPr>
          <w:rFonts w:eastAsia="黑体"/>
          <w:sz w:val="32"/>
          <w:szCs w:val="32"/>
        </w:rPr>
      </w:pPr>
      <w:r w:rsidRPr="00B75C55">
        <w:rPr>
          <w:rFonts w:eastAsia="黑体" w:hint="eastAsia"/>
          <w:sz w:val="32"/>
          <w:szCs w:val="32"/>
        </w:rPr>
        <w:t>四、推荐</w:t>
      </w:r>
      <w:r w:rsidRPr="00B75C55">
        <w:rPr>
          <w:rFonts w:eastAsia="黑体"/>
          <w:sz w:val="32"/>
          <w:szCs w:val="32"/>
        </w:rPr>
        <w:t>材料报送</w:t>
      </w:r>
    </w:p>
    <w:p w:rsidR="00394D02" w:rsidRPr="00B75C55" w:rsidRDefault="00830D35">
      <w:pPr>
        <w:spacing w:line="640" w:lineRule="exact"/>
        <w:ind w:firstLineChars="200" w:firstLine="640"/>
        <w:rPr>
          <w:rFonts w:ascii="仿宋_GB2312" w:eastAsia="仿宋_GB2312"/>
          <w:sz w:val="32"/>
          <w:szCs w:val="32"/>
        </w:rPr>
      </w:pPr>
      <w:r w:rsidRPr="00B75C55">
        <w:rPr>
          <w:rFonts w:ascii="仿宋_GB2312" w:eastAsia="仿宋_GB2312"/>
          <w:sz w:val="32"/>
          <w:szCs w:val="32"/>
        </w:rPr>
        <w:t>考生须由所在中等职业学校校长实名向试点招生院校推荐。推荐材料包括：校长推荐信（须有校长签名并加盖学校公章）、考生个人申请、考生高考报名登记表复印件、身份证和户口簿复印件、考生20</w:t>
      </w:r>
      <w:r w:rsidRPr="00B75C55">
        <w:rPr>
          <w:rFonts w:ascii="仿宋_GB2312" w:eastAsia="仿宋_GB2312" w:hint="eastAsia"/>
          <w:sz w:val="32"/>
          <w:szCs w:val="32"/>
        </w:rPr>
        <w:t>20</w:t>
      </w:r>
      <w:r w:rsidRPr="00B75C55">
        <w:rPr>
          <w:rFonts w:ascii="仿宋_GB2312" w:eastAsia="仿宋_GB2312"/>
          <w:sz w:val="32"/>
          <w:szCs w:val="32"/>
        </w:rPr>
        <w:t>年度中等职业学校新生录取登记表复印件（标注出本校所有报考学生</w:t>
      </w:r>
      <w:r w:rsidRPr="00B75C55">
        <w:rPr>
          <w:rFonts w:ascii="仿宋_GB2312" w:eastAsia="仿宋_GB2312" w:hint="eastAsia"/>
          <w:sz w:val="32"/>
          <w:szCs w:val="32"/>
        </w:rPr>
        <w:t>，</w:t>
      </w:r>
      <w:r w:rsidRPr="00B75C55">
        <w:rPr>
          <w:rFonts w:ascii="仿宋_GB2312" w:eastAsia="仿宋_GB2312"/>
          <w:sz w:val="32"/>
          <w:szCs w:val="32"/>
        </w:rPr>
        <w:t>以便本科院校核查）、中等职业学校成绩登记表或成绩证明。</w:t>
      </w:r>
      <w:r w:rsidRPr="00B75C55">
        <w:rPr>
          <w:rFonts w:ascii="仿宋_GB2312" w:eastAsia="仿宋_GB2312" w:hint="eastAsia"/>
          <w:sz w:val="32"/>
          <w:szCs w:val="32"/>
        </w:rPr>
        <w:t>未在本校总评成绩年级排名前30%的考生，</w:t>
      </w:r>
      <w:r w:rsidR="007938DE" w:rsidRPr="00B75C55">
        <w:rPr>
          <w:rFonts w:ascii="仿宋_GB2312" w:eastAsia="仿宋_GB2312" w:hint="eastAsia"/>
          <w:sz w:val="32"/>
          <w:szCs w:val="32"/>
        </w:rPr>
        <w:t>须</w:t>
      </w:r>
      <w:r w:rsidRPr="00B75C55">
        <w:rPr>
          <w:rFonts w:ascii="仿宋_GB2312" w:eastAsia="仿宋_GB2312" w:hint="eastAsia"/>
          <w:sz w:val="32"/>
          <w:szCs w:val="32"/>
        </w:rPr>
        <w:t>同时提供获奖证明材</w:t>
      </w:r>
      <w:r w:rsidRPr="00B75C55">
        <w:rPr>
          <w:rFonts w:ascii="仿宋_GB2312" w:eastAsia="仿宋_GB2312"/>
          <w:sz w:val="32"/>
          <w:szCs w:val="32"/>
        </w:rPr>
        <w:t>料复印件</w:t>
      </w:r>
      <w:r w:rsidRPr="00B75C55">
        <w:rPr>
          <w:rFonts w:ascii="仿宋_GB2312" w:eastAsia="仿宋_GB2312" w:hint="eastAsia"/>
          <w:sz w:val="32"/>
          <w:szCs w:val="32"/>
        </w:rPr>
        <w:t>。</w:t>
      </w:r>
      <w:r w:rsidRPr="00B75C55">
        <w:rPr>
          <w:rFonts w:ascii="仿宋_GB2312" w:eastAsia="仿宋_GB2312"/>
          <w:sz w:val="32"/>
          <w:szCs w:val="32"/>
        </w:rPr>
        <w:t>所有</w:t>
      </w:r>
      <w:r w:rsidRPr="00B75C55">
        <w:rPr>
          <w:rFonts w:ascii="仿宋_GB2312" w:eastAsia="仿宋_GB2312" w:hint="eastAsia"/>
          <w:sz w:val="32"/>
          <w:szCs w:val="32"/>
        </w:rPr>
        <w:t>推荐</w:t>
      </w:r>
      <w:r w:rsidRPr="00B75C55">
        <w:rPr>
          <w:rFonts w:ascii="仿宋_GB2312" w:eastAsia="仿宋_GB2312"/>
          <w:sz w:val="32"/>
          <w:szCs w:val="32"/>
        </w:rPr>
        <w:t>材料均使用A4尺寸纸张，复印件由中等职业学校审核原件后签署</w:t>
      </w:r>
      <w:r w:rsidRPr="00B75C55">
        <w:rPr>
          <w:rFonts w:ascii="仿宋_GB2312" w:eastAsia="仿宋_GB2312"/>
          <w:sz w:val="32"/>
          <w:szCs w:val="32"/>
        </w:rPr>
        <w:t>“</w:t>
      </w:r>
      <w:r w:rsidRPr="00B75C55">
        <w:rPr>
          <w:rFonts w:ascii="仿宋_GB2312" w:eastAsia="仿宋_GB2312"/>
          <w:sz w:val="32"/>
          <w:szCs w:val="32"/>
        </w:rPr>
        <w:t>与原件相符</w:t>
      </w:r>
      <w:r w:rsidRPr="00B75C55">
        <w:rPr>
          <w:rFonts w:ascii="仿宋_GB2312" w:eastAsia="仿宋_GB2312"/>
          <w:sz w:val="32"/>
          <w:szCs w:val="32"/>
        </w:rPr>
        <w:t>”</w:t>
      </w:r>
      <w:r w:rsidRPr="00B75C55">
        <w:rPr>
          <w:rFonts w:ascii="仿宋_GB2312" w:eastAsia="仿宋_GB2312"/>
          <w:sz w:val="32"/>
          <w:szCs w:val="32"/>
        </w:rPr>
        <w:t>意见并加盖本校公章。各中等职业学校将以上材料分审核院校并按考生</w:t>
      </w:r>
      <w:r w:rsidRPr="00B75C55">
        <w:rPr>
          <w:rFonts w:ascii="仿宋_GB2312" w:eastAsia="仿宋_GB2312" w:hint="eastAsia"/>
          <w:sz w:val="32"/>
          <w:szCs w:val="32"/>
        </w:rPr>
        <w:t>在本校总评成绩排名顺序装订成册，</w:t>
      </w:r>
      <w:r w:rsidRPr="00B75C55">
        <w:rPr>
          <w:rFonts w:ascii="仿宋_GB2312" w:eastAsia="仿宋_GB2312"/>
          <w:sz w:val="32"/>
          <w:szCs w:val="32"/>
        </w:rPr>
        <w:t>于</w:t>
      </w:r>
      <w:r w:rsidRPr="00B75C55">
        <w:rPr>
          <w:rFonts w:ascii="仿宋_GB2312" w:eastAsia="仿宋_GB2312" w:hint="eastAsia"/>
          <w:sz w:val="32"/>
          <w:szCs w:val="32"/>
        </w:rPr>
        <w:t>2023</w:t>
      </w:r>
      <w:r w:rsidRPr="00B75C55">
        <w:rPr>
          <w:rFonts w:ascii="仿宋_GB2312" w:eastAsia="仿宋_GB2312"/>
          <w:sz w:val="32"/>
          <w:szCs w:val="32"/>
        </w:rPr>
        <w:t>年</w:t>
      </w:r>
      <w:r w:rsidRPr="00B75C55">
        <w:rPr>
          <w:rFonts w:ascii="仿宋_GB2312" w:eastAsia="仿宋_GB2312" w:hint="eastAsia"/>
          <w:sz w:val="32"/>
          <w:szCs w:val="32"/>
        </w:rPr>
        <w:t>3</w:t>
      </w:r>
      <w:r w:rsidRPr="00B75C55">
        <w:rPr>
          <w:rFonts w:ascii="仿宋_GB2312" w:eastAsia="仿宋_GB2312"/>
          <w:sz w:val="32"/>
          <w:szCs w:val="32"/>
        </w:rPr>
        <w:t>月</w:t>
      </w:r>
      <w:r w:rsidRPr="00B75C55">
        <w:rPr>
          <w:rFonts w:ascii="仿宋_GB2312" w:eastAsia="仿宋_GB2312" w:hint="eastAsia"/>
          <w:sz w:val="32"/>
          <w:szCs w:val="32"/>
        </w:rPr>
        <w:t>23</w:t>
      </w:r>
      <w:r w:rsidRPr="00B75C55">
        <w:rPr>
          <w:rFonts w:ascii="仿宋_GB2312" w:eastAsia="仿宋_GB2312"/>
          <w:sz w:val="32"/>
          <w:szCs w:val="32"/>
        </w:rPr>
        <w:t>日前以</w:t>
      </w:r>
      <w:r w:rsidRPr="00B75C55">
        <w:rPr>
          <w:rFonts w:ascii="仿宋_GB2312" w:eastAsia="仿宋_GB2312" w:hint="eastAsia"/>
          <w:sz w:val="32"/>
          <w:szCs w:val="32"/>
        </w:rPr>
        <w:t>邮政</w:t>
      </w:r>
      <w:r w:rsidRPr="00B75C55">
        <w:rPr>
          <w:rFonts w:ascii="仿宋_GB2312" w:eastAsia="仿宋_GB2312"/>
          <w:sz w:val="32"/>
          <w:szCs w:val="32"/>
        </w:rPr>
        <w:t>特快专递</w:t>
      </w:r>
      <w:r w:rsidRPr="00B75C55">
        <w:rPr>
          <w:rFonts w:ascii="仿宋_GB2312" w:eastAsia="仿宋_GB2312" w:hint="eastAsia"/>
          <w:sz w:val="32"/>
          <w:szCs w:val="32"/>
        </w:rPr>
        <w:t>（EMS）</w:t>
      </w:r>
      <w:r w:rsidRPr="00B75C55">
        <w:rPr>
          <w:rFonts w:ascii="仿宋_GB2312" w:eastAsia="仿宋_GB2312"/>
          <w:sz w:val="32"/>
          <w:szCs w:val="32"/>
        </w:rPr>
        <w:t>方式寄送至对应的审核院校（见附件</w:t>
      </w:r>
      <w:r w:rsidRPr="00B75C55">
        <w:rPr>
          <w:rFonts w:ascii="仿宋_GB2312" w:eastAsia="仿宋_GB2312" w:hint="eastAsia"/>
          <w:sz w:val="32"/>
          <w:szCs w:val="32"/>
        </w:rPr>
        <w:t>1《2023</w:t>
      </w:r>
      <w:r w:rsidRPr="00B75C55">
        <w:rPr>
          <w:rFonts w:ascii="仿宋_GB2312" w:eastAsia="仿宋_GB2312"/>
          <w:sz w:val="32"/>
          <w:szCs w:val="32"/>
        </w:rPr>
        <w:t>年本科对口中职招生院校通讯地址和联系方式</w:t>
      </w:r>
      <w:r w:rsidRPr="00B75C55">
        <w:rPr>
          <w:rFonts w:ascii="仿宋_GB2312" w:eastAsia="仿宋_GB2312" w:hint="eastAsia"/>
          <w:sz w:val="32"/>
          <w:szCs w:val="32"/>
        </w:rPr>
        <w:t>》</w:t>
      </w:r>
      <w:r w:rsidRPr="00B75C55">
        <w:rPr>
          <w:rFonts w:ascii="仿宋_GB2312" w:eastAsia="仿宋_GB2312"/>
          <w:sz w:val="32"/>
          <w:szCs w:val="32"/>
        </w:rPr>
        <w:t>）进行</w:t>
      </w:r>
      <w:r w:rsidRPr="00B75C55">
        <w:rPr>
          <w:rFonts w:ascii="仿宋_GB2312" w:eastAsia="仿宋_GB2312" w:hint="eastAsia"/>
          <w:sz w:val="32"/>
          <w:szCs w:val="32"/>
        </w:rPr>
        <w:t>考生</w:t>
      </w:r>
      <w:r w:rsidRPr="00B75C55">
        <w:rPr>
          <w:rFonts w:ascii="仿宋_GB2312" w:eastAsia="仿宋_GB2312"/>
          <w:sz w:val="32"/>
          <w:szCs w:val="32"/>
        </w:rPr>
        <w:t>资格审核</w:t>
      </w:r>
      <w:r w:rsidRPr="00B75C55">
        <w:rPr>
          <w:rFonts w:ascii="仿宋_GB2312" w:eastAsia="仿宋_GB2312" w:hint="eastAsia"/>
          <w:sz w:val="32"/>
          <w:szCs w:val="32"/>
        </w:rPr>
        <w:t>。寄送时间</w:t>
      </w:r>
      <w:r w:rsidRPr="00B75C55">
        <w:rPr>
          <w:rFonts w:ascii="仿宋_GB2312" w:eastAsia="仿宋_GB2312"/>
          <w:sz w:val="32"/>
          <w:szCs w:val="32"/>
        </w:rPr>
        <w:t>以邮戳为准，</w:t>
      </w:r>
      <w:r w:rsidRPr="00B75C55">
        <w:rPr>
          <w:rFonts w:ascii="仿宋_GB2312" w:eastAsia="仿宋_GB2312" w:hint="eastAsia"/>
          <w:sz w:val="32"/>
          <w:szCs w:val="32"/>
        </w:rPr>
        <w:t>如因采用其他快递方式或</w:t>
      </w:r>
      <w:r w:rsidRPr="00B75C55">
        <w:rPr>
          <w:rFonts w:ascii="仿宋_GB2312" w:eastAsia="仿宋_GB2312"/>
          <w:sz w:val="32"/>
          <w:szCs w:val="32"/>
        </w:rPr>
        <w:t>逾期寄出</w:t>
      </w:r>
      <w:r w:rsidRPr="00B75C55">
        <w:rPr>
          <w:rFonts w:ascii="仿宋_GB2312" w:eastAsia="仿宋_GB2312" w:hint="eastAsia"/>
          <w:sz w:val="32"/>
          <w:szCs w:val="32"/>
        </w:rPr>
        <w:t>，审核</w:t>
      </w:r>
      <w:r w:rsidRPr="00B75C55">
        <w:rPr>
          <w:rFonts w:ascii="仿宋_GB2312" w:eastAsia="仿宋_GB2312"/>
          <w:sz w:val="32"/>
          <w:szCs w:val="32"/>
        </w:rPr>
        <w:t>院校可拒绝接收，遗留问题由中等职业学校负责</w:t>
      </w:r>
      <w:r w:rsidRPr="00B75C55">
        <w:rPr>
          <w:rFonts w:ascii="仿宋_GB2312" w:eastAsia="仿宋_GB2312" w:hint="eastAsia"/>
          <w:sz w:val="32"/>
          <w:szCs w:val="32"/>
        </w:rPr>
        <w:t>解决</w:t>
      </w:r>
      <w:r w:rsidRPr="00B75C55">
        <w:rPr>
          <w:rFonts w:ascii="仿宋_GB2312" w:eastAsia="仿宋_GB2312"/>
          <w:sz w:val="32"/>
          <w:szCs w:val="32"/>
        </w:rPr>
        <w:t>。</w:t>
      </w:r>
    </w:p>
    <w:p w:rsidR="00394D02" w:rsidRPr="00B75C55" w:rsidRDefault="00830D35">
      <w:pPr>
        <w:spacing w:line="640" w:lineRule="exact"/>
        <w:ind w:firstLineChars="200" w:firstLine="640"/>
        <w:rPr>
          <w:rFonts w:eastAsia="黑体"/>
          <w:sz w:val="32"/>
          <w:szCs w:val="32"/>
        </w:rPr>
      </w:pPr>
      <w:r w:rsidRPr="00B75C55">
        <w:rPr>
          <w:rFonts w:eastAsia="黑体" w:hint="eastAsia"/>
          <w:sz w:val="32"/>
          <w:szCs w:val="32"/>
        </w:rPr>
        <w:t>五、资格审核</w:t>
      </w:r>
    </w:p>
    <w:p w:rsidR="00394D02" w:rsidRPr="00B75C55" w:rsidRDefault="00830D35">
      <w:pPr>
        <w:spacing w:line="640" w:lineRule="exact"/>
        <w:ind w:firstLineChars="200" w:firstLine="640"/>
        <w:rPr>
          <w:rFonts w:ascii="仿宋_GB2312" w:eastAsia="仿宋_GB2312"/>
          <w:sz w:val="32"/>
          <w:szCs w:val="32"/>
        </w:rPr>
      </w:pPr>
      <w:r w:rsidRPr="00B75C55">
        <w:rPr>
          <w:rFonts w:ascii="仿宋_GB2312" w:eastAsia="仿宋_GB2312" w:hint="eastAsia"/>
          <w:sz w:val="32"/>
          <w:szCs w:val="32"/>
        </w:rPr>
        <w:t>（一）</w:t>
      </w:r>
      <w:r w:rsidRPr="00B75C55">
        <w:rPr>
          <w:rFonts w:ascii="仿宋_GB2312" w:eastAsia="仿宋_GB2312"/>
          <w:sz w:val="32"/>
          <w:szCs w:val="32"/>
        </w:rPr>
        <w:t>各中等职业学校须于</w:t>
      </w:r>
      <w:r w:rsidRPr="00B75C55">
        <w:rPr>
          <w:rFonts w:ascii="仿宋_GB2312" w:eastAsia="仿宋_GB2312" w:hint="eastAsia"/>
          <w:sz w:val="32"/>
          <w:szCs w:val="32"/>
        </w:rPr>
        <w:t>2023</w:t>
      </w:r>
      <w:r w:rsidRPr="00B75C55">
        <w:rPr>
          <w:rFonts w:ascii="仿宋_GB2312" w:eastAsia="仿宋_GB2312"/>
          <w:sz w:val="32"/>
          <w:szCs w:val="32"/>
        </w:rPr>
        <w:t>年</w:t>
      </w:r>
      <w:r w:rsidRPr="00B75C55">
        <w:rPr>
          <w:rFonts w:ascii="仿宋_GB2312" w:eastAsia="仿宋_GB2312" w:hint="eastAsia"/>
          <w:sz w:val="32"/>
          <w:szCs w:val="32"/>
        </w:rPr>
        <w:t>3</w:t>
      </w:r>
      <w:r w:rsidRPr="00B75C55">
        <w:rPr>
          <w:rFonts w:ascii="仿宋_GB2312" w:eastAsia="仿宋_GB2312"/>
          <w:sz w:val="32"/>
          <w:szCs w:val="32"/>
        </w:rPr>
        <w:t>月</w:t>
      </w:r>
      <w:r w:rsidRPr="00B75C55">
        <w:rPr>
          <w:rFonts w:ascii="仿宋_GB2312" w:eastAsia="仿宋_GB2312" w:hint="eastAsia"/>
          <w:sz w:val="32"/>
          <w:szCs w:val="32"/>
        </w:rPr>
        <w:t>28</w:t>
      </w:r>
      <w:r w:rsidRPr="00B75C55">
        <w:rPr>
          <w:rFonts w:ascii="仿宋_GB2312" w:eastAsia="仿宋_GB2312"/>
          <w:sz w:val="32"/>
          <w:szCs w:val="32"/>
        </w:rPr>
        <w:t>日前登录</w:t>
      </w:r>
      <w:r w:rsidRPr="00B75C55">
        <w:rPr>
          <w:rFonts w:ascii="仿宋_GB2312" w:eastAsia="仿宋_GB2312"/>
          <w:sz w:val="32"/>
          <w:szCs w:val="32"/>
        </w:rPr>
        <w:t>“</w:t>
      </w:r>
      <w:r w:rsidRPr="00B75C55">
        <w:rPr>
          <w:rFonts w:ascii="仿宋_GB2312" w:eastAsia="仿宋_GB2312"/>
          <w:sz w:val="32"/>
          <w:szCs w:val="32"/>
        </w:rPr>
        <w:t>本科对口中职申报查询系统</w:t>
      </w:r>
      <w:r w:rsidRPr="00B75C55">
        <w:rPr>
          <w:rFonts w:ascii="仿宋_GB2312" w:eastAsia="仿宋_GB2312"/>
          <w:sz w:val="32"/>
          <w:szCs w:val="32"/>
        </w:rPr>
        <w:t>—</w:t>
      </w:r>
      <w:r w:rsidRPr="00B75C55">
        <w:rPr>
          <w:rFonts w:ascii="仿宋_GB2312" w:eastAsia="仿宋_GB2312"/>
          <w:sz w:val="32"/>
          <w:szCs w:val="32"/>
        </w:rPr>
        <w:t>https://bkzs.gxnu.edu.cn/pg/zz</w:t>
      </w:r>
      <w:r w:rsidRPr="00B75C55">
        <w:rPr>
          <w:rFonts w:ascii="仿宋_GB2312" w:eastAsia="仿宋_GB2312"/>
          <w:sz w:val="32"/>
          <w:szCs w:val="32"/>
        </w:rPr>
        <w:t>”</w:t>
      </w:r>
      <w:r w:rsidR="007938DE" w:rsidRPr="00B75C55">
        <w:rPr>
          <w:rFonts w:ascii="仿宋_GB2312" w:eastAsia="仿宋_GB2312" w:hint="eastAsia"/>
          <w:sz w:val="32"/>
          <w:szCs w:val="32"/>
        </w:rPr>
        <w:t>完成</w:t>
      </w:r>
      <w:r w:rsidRPr="00B75C55">
        <w:rPr>
          <w:rFonts w:ascii="仿宋_GB2312" w:eastAsia="仿宋_GB2312"/>
          <w:sz w:val="32"/>
          <w:szCs w:val="32"/>
        </w:rPr>
        <w:t>本校报考学生</w:t>
      </w:r>
      <w:r w:rsidR="007938DE" w:rsidRPr="00B75C55">
        <w:rPr>
          <w:rFonts w:ascii="仿宋_GB2312" w:eastAsia="仿宋_GB2312" w:hint="eastAsia"/>
          <w:sz w:val="32"/>
          <w:szCs w:val="32"/>
        </w:rPr>
        <w:t>的</w:t>
      </w:r>
      <w:r w:rsidRPr="00B75C55">
        <w:rPr>
          <w:rFonts w:ascii="仿宋_GB2312" w:eastAsia="仿宋_GB2312"/>
          <w:sz w:val="32"/>
          <w:szCs w:val="32"/>
        </w:rPr>
        <w:t>网上资格审核（相关登录帐号及密码另行通知）</w:t>
      </w:r>
      <w:r w:rsidRPr="00B75C55">
        <w:rPr>
          <w:rFonts w:ascii="仿宋_GB2312" w:eastAsia="仿宋_GB2312" w:hint="eastAsia"/>
          <w:sz w:val="32"/>
          <w:szCs w:val="32"/>
        </w:rPr>
        <w:t>。因</w:t>
      </w:r>
      <w:r w:rsidRPr="00B75C55">
        <w:rPr>
          <w:rFonts w:ascii="仿宋_GB2312" w:eastAsia="仿宋_GB2312"/>
          <w:sz w:val="32"/>
          <w:szCs w:val="32"/>
        </w:rPr>
        <w:t>中等职业学校</w:t>
      </w:r>
      <w:r w:rsidRPr="00B75C55">
        <w:rPr>
          <w:rFonts w:ascii="仿宋_GB2312" w:eastAsia="仿宋_GB2312" w:hint="eastAsia"/>
          <w:sz w:val="32"/>
          <w:szCs w:val="32"/>
        </w:rPr>
        <w:t>未</w:t>
      </w:r>
      <w:r w:rsidRPr="00B75C55">
        <w:rPr>
          <w:rFonts w:ascii="仿宋_GB2312" w:eastAsia="仿宋_GB2312"/>
          <w:sz w:val="32"/>
          <w:szCs w:val="32"/>
        </w:rPr>
        <w:t>按时对本校报考学生进行网上资格审核，</w:t>
      </w:r>
      <w:r w:rsidRPr="00B75C55">
        <w:rPr>
          <w:rFonts w:ascii="仿宋_GB2312" w:eastAsia="仿宋_GB2312" w:hint="eastAsia"/>
          <w:sz w:val="32"/>
          <w:szCs w:val="32"/>
        </w:rPr>
        <w:t>造成</w:t>
      </w:r>
      <w:r w:rsidRPr="00B75C55">
        <w:rPr>
          <w:rFonts w:ascii="仿宋_GB2312" w:eastAsia="仿宋_GB2312"/>
          <w:sz w:val="32"/>
          <w:szCs w:val="32"/>
        </w:rPr>
        <w:t>各审核本科院校</w:t>
      </w:r>
      <w:r w:rsidRPr="00B75C55">
        <w:rPr>
          <w:rFonts w:ascii="仿宋_GB2312" w:eastAsia="仿宋_GB2312"/>
          <w:sz w:val="32"/>
          <w:szCs w:val="32"/>
        </w:rPr>
        <w:lastRenderedPageBreak/>
        <w:t>无法对报考学生进行最终资格审核，</w:t>
      </w:r>
      <w:r w:rsidRPr="00B75C55">
        <w:rPr>
          <w:rFonts w:ascii="仿宋_GB2312" w:eastAsia="仿宋_GB2312" w:hint="eastAsia"/>
          <w:sz w:val="32"/>
          <w:szCs w:val="32"/>
        </w:rPr>
        <w:t>导致</w:t>
      </w:r>
      <w:r w:rsidRPr="00B75C55">
        <w:rPr>
          <w:rFonts w:ascii="仿宋_GB2312" w:eastAsia="仿宋_GB2312"/>
          <w:sz w:val="32"/>
          <w:szCs w:val="32"/>
        </w:rPr>
        <w:t>学生不能参加</w:t>
      </w:r>
      <w:r w:rsidRPr="00B75C55">
        <w:rPr>
          <w:rFonts w:ascii="仿宋_GB2312" w:eastAsia="仿宋_GB2312" w:hint="eastAsia"/>
          <w:sz w:val="32"/>
          <w:szCs w:val="32"/>
        </w:rPr>
        <w:t>测试等</w:t>
      </w:r>
      <w:r w:rsidRPr="00B75C55">
        <w:rPr>
          <w:rFonts w:ascii="仿宋_GB2312" w:eastAsia="仿宋_GB2312"/>
          <w:sz w:val="32"/>
          <w:szCs w:val="32"/>
        </w:rPr>
        <w:t>相关责任将由中等职业学校承担。</w:t>
      </w:r>
    </w:p>
    <w:p w:rsidR="00394D02" w:rsidRPr="00B75C55" w:rsidRDefault="00830D35" w:rsidP="003A131B">
      <w:pPr>
        <w:spacing w:line="640" w:lineRule="exact"/>
        <w:ind w:firstLineChars="200" w:firstLine="640"/>
        <w:rPr>
          <w:rFonts w:ascii="仿宋_GB2312" w:eastAsia="仿宋_GB2312"/>
          <w:sz w:val="32"/>
          <w:szCs w:val="32"/>
        </w:rPr>
      </w:pPr>
      <w:r w:rsidRPr="00B75C55">
        <w:rPr>
          <w:rFonts w:ascii="仿宋_GB2312" w:eastAsia="仿宋_GB2312" w:hint="eastAsia"/>
          <w:sz w:val="32"/>
          <w:szCs w:val="32"/>
        </w:rPr>
        <w:t>（二）</w:t>
      </w:r>
      <w:r w:rsidR="00D37A66" w:rsidRPr="00B75C55">
        <w:rPr>
          <w:rFonts w:ascii="仿宋_GB2312" w:eastAsia="仿宋_GB2312" w:hint="eastAsia"/>
          <w:sz w:val="32"/>
          <w:szCs w:val="32"/>
        </w:rPr>
        <w:t>主考</w:t>
      </w:r>
      <w:r w:rsidRPr="00B75C55">
        <w:rPr>
          <w:rFonts w:ascii="仿宋_GB2312" w:eastAsia="仿宋_GB2312"/>
          <w:sz w:val="32"/>
          <w:szCs w:val="32"/>
        </w:rPr>
        <w:t>院校于</w:t>
      </w:r>
      <w:r w:rsidRPr="00B75C55">
        <w:rPr>
          <w:rFonts w:ascii="仿宋_GB2312" w:eastAsia="仿宋_GB2312" w:hint="eastAsia"/>
          <w:sz w:val="32"/>
          <w:szCs w:val="32"/>
        </w:rPr>
        <w:t>2023</w:t>
      </w:r>
      <w:r w:rsidRPr="00B75C55">
        <w:rPr>
          <w:rFonts w:ascii="仿宋_GB2312" w:eastAsia="仿宋_GB2312"/>
          <w:sz w:val="32"/>
          <w:szCs w:val="32"/>
        </w:rPr>
        <w:t>年</w:t>
      </w:r>
      <w:r w:rsidRPr="00B75C55">
        <w:rPr>
          <w:rFonts w:ascii="仿宋_GB2312" w:eastAsia="仿宋_GB2312" w:hint="eastAsia"/>
          <w:sz w:val="32"/>
          <w:szCs w:val="32"/>
        </w:rPr>
        <w:t>4</w:t>
      </w:r>
      <w:r w:rsidRPr="00B75C55">
        <w:rPr>
          <w:rFonts w:ascii="仿宋_GB2312" w:eastAsia="仿宋_GB2312"/>
          <w:sz w:val="32"/>
          <w:szCs w:val="32"/>
        </w:rPr>
        <w:t>月</w:t>
      </w:r>
      <w:r w:rsidRPr="00B75C55">
        <w:rPr>
          <w:rFonts w:ascii="仿宋_GB2312" w:eastAsia="仿宋_GB2312" w:hint="eastAsia"/>
          <w:sz w:val="32"/>
          <w:szCs w:val="32"/>
        </w:rPr>
        <w:t>3</w:t>
      </w:r>
      <w:r w:rsidRPr="00B75C55">
        <w:rPr>
          <w:rFonts w:ascii="仿宋_GB2312" w:eastAsia="仿宋_GB2312"/>
          <w:sz w:val="32"/>
          <w:szCs w:val="32"/>
        </w:rPr>
        <w:t>日前完成对各中职学校校长实名推荐考生的资格审核，将审核结果报自治区教育厅及</w:t>
      </w:r>
      <w:r w:rsidRPr="00B75C55">
        <w:rPr>
          <w:rFonts w:ascii="仿宋_GB2312" w:eastAsia="仿宋_GB2312" w:hint="eastAsia"/>
          <w:sz w:val="32"/>
          <w:szCs w:val="32"/>
        </w:rPr>
        <w:t>自治区</w:t>
      </w:r>
      <w:r w:rsidRPr="00B75C55">
        <w:rPr>
          <w:rFonts w:ascii="仿宋_GB2312" w:eastAsia="仿宋_GB2312"/>
          <w:sz w:val="32"/>
          <w:szCs w:val="32"/>
        </w:rPr>
        <w:t>招生考试院备案，</w:t>
      </w:r>
      <w:r w:rsidRPr="00B75C55">
        <w:rPr>
          <w:rFonts w:ascii="仿宋_GB2312" w:eastAsia="仿宋_GB2312" w:hint="eastAsia"/>
          <w:sz w:val="32"/>
          <w:szCs w:val="32"/>
        </w:rPr>
        <w:t>并在“2023年本科对口中职招生联合测试报名及成绩查询系统”公布</w:t>
      </w:r>
      <w:r w:rsidRPr="00B75C55">
        <w:rPr>
          <w:rFonts w:ascii="仿宋_GB2312" w:eastAsia="仿宋_GB2312"/>
          <w:sz w:val="32"/>
          <w:szCs w:val="32"/>
        </w:rPr>
        <w:t>。</w:t>
      </w:r>
      <w:r w:rsidRPr="00B75C55">
        <w:rPr>
          <w:rFonts w:ascii="仿宋_GB2312" w:eastAsia="仿宋_GB2312" w:hint="eastAsia"/>
          <w:sz w:val="32"/>
          <w:szCs w:val="32"/>
        </w:rPr>
        <w:t>各联合招生院校在技能测试类别相同</w:t>
      </w:r>
      <w:r w:rsidR="007938DE" w:rsidRPr="00B75C55">
        <w:rPr>
          <w:rFonts w:ascii="仿宋_GB2312" w:eastAsia="仿宋_GB2312" w:hint="eastAsia"/>
          <w:sz w:val="32"/>
          <w:szCs w:val="32"/>
        </w:rPr>
        <w:t>、</w:t>
      </w:r>
      <w:r w:rsidRPr="00B75C55">
        <w:rPr>
          <w:rFonts w:ascii="仿宋_GB2312" w:eastAsia="仿宋_GB2312" w:hint="eastAsia"/>
          <w:sz w:val="32"/>
          <w:szCs w:val="32"/>
        </w:rPr>
        <w:t>职业技能测试内容相同情况下互认考生资格审核结果</w:t>
      </w:r>
      <w:r w:rsidRPr="00B75C55">
        <w:rPr>
          <w:rFonts w:ascii="仿宋_GB2312" w:eastAsia="仿宋_GB2312"/>
          <w:sz w:val="32"/>
          <w:szCs w:val="32"/>
        </w:rPr>
        <w:t>。</w:t>
      </w:r>
      <w:r w:rsidRPr="00B75C55">
        <w:rPr>
          <w:rFonts w:ascii="仿宋_GB2312" w:eastAsia="仿宋_GB2312" w:hint="eastAsia"/>
          <w:sz w:val="32"/>
          <w:szCs w:val="32"/>
        </w:rPr>
        <w:t>《2023年联合招生院校互认考生资格审核结果及材料接收审核院校列表》详见附件3。</w:t>
      </w:r>
    </w:p>
    <w:p w:rsidR="00394D02" w:rsidRPr="00B75C55" w:rsidRDefault="00830D35">
      <w:pPr>
        <w:numPr>
          <w:ilvl w:val="0"/>
          <w:numId w:val="1"/>
        </w:numPr>
        <w:spacing w:line="640" w:lineRule="exact"/>
        <w:jc w:val="left"/>
        <w:rPr>
          <w:rFonts w:eastAsia="黑体"/>
          <w:sz w:val="32"/>
          <w:szCs w:val="32"/>
        </w:rPr>
      </w:pPr>
      <w:r w:rsidRPr="00B75C55">
        <w:rPr>
          <w:rFonts w:eastAsia="黑体"/>
          <w:sz w:val="32"/>
          <w:szCs w:val="32"/>
        </w:rPr>
        <w:t>招生专业、招生计划及对应的中职（技工）专业</w:t>
      </w:r>
    </w:p>
    <w:p w:rsidR="00394D02" w:rsidRPr="00B75C55" w:rsidRDefault="00830D35">
      <w:pPr>
        <w:spacing w:line="640" w:lineRule="exact"/>
        <w:ind w:firstLineChars="200" w:firstLine="640"/>
        <w:jc w:val="left"/>
        <w:rPr>
          <w:rFonts w:eastAsia="黑体"/>
          <w:sz w:val="32"/>
          <w:szCs w:val="32"/>
        </w:rPr>
      </w:pPr>
      <w:r w:rsidRPr="00B75C55">
        <w:rPr>
          <w:rFonts w:ascii="仿宋_GB2312" w:eastAsia="仿宋_GB2312" w:hint="eastAsia"/>
          <w:sz w:val="32"/>
          <w:szCs w:val="32"/>
        </w:rPr>
        <w:t>广西2023年本科院校对口招收全区中等职业学校毕业生试点，《招生专业、招生计划及对应的中职（技工）专业表》详见附件4。</w:t>
      </w:r>
    </w:p>
    <w:p w:rsidR="00394D02" w:rsidRPr="00B75C55" w:rsidRDefault="00830D35" w:rsidP="00B9721C">
      <w:pPr>
        <w:spacing w:beforeLines="50" w:line="640" w:lineRule="exact"/>
        <w:ind w:firstLineChars="200" w:firstLine="640"/>
        <w:rPr>
          <w:rFonts w:eastAsia="黑体"/>
          <w:sz w:val="32"/>
          <w:szCs w:val="32"/>
        </w:rPr>
      </w:pPr>
      <w:r w:rsidRPr="00B75C55">
        <w:rPr>
          <w:rFonts w:eastAsia="黑体" w:hint="eastAsia"/>
          <w:sz w:val="32"/>
          <w:szCs w:val="32"/>
        </w:rPr>
        <w:t>七、测试</w:t>
      </w:r>
      <w:r w:rsidRPr="00B75C55">
        <w:rPr>
          <w:rFonts w:eastAsia="黑体"/>
          <w:sz w:val="32"/>
          <w:szCs w:val="32"/>
        </w:rPr>
        <w:t>申报</w:t>
      </w:r>
      <w:r w:rsidRPr="00B75C55">
        <w:rPr>
          <w:rFonts w:eastAsia="黑体" w:hint="eastAsia"/>
          <w:sz w:val="32"/>
          <w:szCs w:val="32"/>
        </w:rPr>
        <w:t>及网上缴费</w:t>
      </w:r>
      <w:r w:rsidRPr="00B75C55">
        <w:rPr>
          <w:rFonts w:eastAsia="黑体"/>
          <w:sz w:val="32"/>
          <w:szCs w:val="32"/>
        </w:rPr>
        <w:t>流程</w:t>
      </w:r>
    </w:p>
    <w:p w:rsidR="00394D02" w:rsidRPr="00B75C55" w:rsidRDefault="00830D35">
      <w:pPr>
        <w:spacing w:line="640" w:lineRule="exact"/>
        <w:ind w:firstLineChars="200" w:firstLine="640"/>
        <w:rPr>
          <w:rFonts w:eastAsia="楷体_GB2312"/>
          <w:sz w:val="32"/>
          <w:szCs w:val="32"/>
        </w:rPr>
      </w:pPr>
      <w:r w:rsidRPr="00B75C55">
        <w:rPr>
          <w:rFonts w:eastAsia="楷体_GB2312"/>
          <w:sz w:val="32"/>
          <w:szCs w:val="32"/>
        </w:rPr>
        <w:t>（一）网上</w:t>
      </w:r>
      <w:r w:rsidRPr="00B75C55">
        <w:rPr>
          <w:rFonts w:eastAsia="楷体_GB2312" w:hint="eastAsia"/>
          <w:sz w:val="32"/>
          <w:szCs w:val="32"/>
        </w:rPr>
        <w:t>测试</w:t>
      </w:r>
      <w:r w:rsidRPr="00B75C55">
        <w:rPr>
          <w:rFonts w:eastAsia="楷体_GB2312"/>
          <w:sz w:val="32"/>
          <w:szCs w:val="32"/>
        </w:rPr>
        <w:t>申报</w:t>
      </w:r>
    </w:p>
    <w:p w:rsidR="00394D02" w:rsidRPr="00B75C55" w:rsidRDefault="00830D35">
      <w:pPr>
        <w:spacing w:line="640" w:lineRule="exact"/>
        <w:ind w:firstLineChars="200" w:firstLine="640"/>
        <w:rPr>
          <w:rFonts w:ascii="仿宋_GB2312" w:eastAsia="仿宋_GB2312"/>
          <w:sz w:val="32"/>
          <w:szCs w:val="32"/>
        </w:rPr>
      </w:pPr>
      <w:r w:rsidRPr="00B75C55">
        <w:rPr>
          <w:rFonts w:ascii="仿宋_GB2312" w:eastAsia="仿宋_GB2312"/>
          <w:sz w:val="32"/>
          <w:szCs w:val="32"/>
        </w:rPr>
        <w:t>符合报考条件且经中职学校校长实名推荐的考生，凭身份证号和姓名于</w:t>
      </w:r>
      <w:r w:rsidRPr="00B75C55">
        <w:rPr>
          <w:rFonts w:ascii="仿宋_GB2312" w:eastAsia="仿宋_GB2312" w:hint="eastAsia"/>
          <w:sz w:val="32"/>
          <w:szCs w:val="32"/>
        </w:rPr>
        <w:t>2023</w:t>
      </w:r>
      <w:r w:rsidRPr="00B75C55">
        <w:rPr>
          <w:rFonts w:ascii="仿宋_GB2312" w:eastAsia="仿宋_GB2312"/>
          <w:sz w:val="32"/>
          <w:szCs w:val="32"/>
        </w:rPr>
        <w:t>年</w:t>
      </w:r>
      <w:r w:rsidRPr="00B75C55">
        <w:rPr>
          <w:rFonts w:ascii="仿宋_GB2312" w:eastAsia="仿宋_GB2312" w:hint="eastAsia"/>
          <w:sz w:val="32"/>
          <w:szCs w:val="32"/>
        </w:rPr>
        <w:t>4</w:t>
      </w:r>
      <w:r w:rsidRPr="00B75C55">
        <w:rPr>
          <w:rFonts w:ascii="仿宋_GB2312" w:eastAsia="仿宋_GB2312"/>
          <w:sz w:val="32"/>
          <w:szCs w:val="32"/>
        </w:rPr>
        <w:t>月</w:t>
      </w:r>
      <w:r w:rsidRPr="00B75C55">
        <w:rPr>
          <w:rFonts w:ascii="仿宋_GB2312" w:eastAsia="仿宋_GB2312" w:hint="eastAsia"/>
          <w:sz w:val="32"/>
          <w:szCs w:val="32"/>
        </w:rPr>
        <w:t>3</w:t>
      </w:r>
      <w:r w:rsidRPr="00B75C55">
        <w:rPr>
          <w:rFonts w:ascii="仿宋_GB2312" w:eastAsia="仿宋_GB2312"/>
          <w:sz w:val="32"/>
          <w:szCs w:val="32"/>
        </w:rPr>
        <w:t>日</w:t>
      </w:r>
      <w:r w:rsidRPr="00B75C55">
        <w:rPr>
          <w:rFonts w:ascii="仿宋_GB2312" w:eastAsia="仿宋_GB2312" w:hint="eastAsia"/>
          <w:sz w:val="32"/>
          <w:szCs w:val="32"/>
        </w:rPr>
        <w:t>18:00～4</w:t>
      </w:r>
      <w:r w:rsidRPr="00B75C55">
        <w:rPr>
          <w:rFonts w:ascii="仿宋_GB2312" w:eastAsia="仿宋_GB2312"/>
          <w:sz w:val="32"/>
          <w:szCs w:val="32"/>
        </w:rPr>
        <w:t>月</w:t>
      </w:r>
      <w:r w:rsidRPr="00B75C55">
        <w:rPr>
          <w:rFonts w:ascii="仿宋_GB2312" w:eastAsia="仿宋_GB2312" w:hint="eastAsia"/>
          <w:sz w:val="32"/>
          <w:szCs w:val="32"/>
        </w:rPr>
        <w:t>5</w:t>
      </w:r>
      <w:r w:rsidRPr="00B75C55">
        <w:rPr>
          <w:rFonts w:ascii="仿宋_GB2312" w:eastAsia="仿宋_GB2312"/>
          <w:sz w:val="32"/>
          <w:szCs w:val="32"/>
        </w:rPr>
        <w:t>日</w:t>
      </w:r>
      <w:r w:rsidRPr="00B75C55">
        <w:rPr>
          <w:rFonts w:ascii="仿宋_GB2312" w:eastAsia="仿宋_GB2312" w:hint="eastAsia"/>
          <w:sz w:val="32"/>
          <w:szCs w:val="32"/>
        </w:rPr>
        <w:t>18:00</w:t>
      </w:r>
      <w:r w:rsidRPr="00B75C55">
        <w:rPr>
          <w:rFonts w:ascii="仿宋_GB2312" w:eastAsia="仿宋_GB2312"/>
          <w:sz w:val="32"/>
          <w:szCs w:val="32"/>
        </w:rPr>
        <w:t>登录</w:t>
      </w:r>
      <w:r w:rsidRPr="00B75C55">
        <w:rPr>
          <w:rFonts w:ascii="仿宋_GB2312" w:eastAsia="仿宋_GB2312"/>
          <w:sz w:val="32"/>
          <w:szCs w:val="32"/>
        </w:rPr>
        <w:t>“</w:t>
      </w:r>
      <w:r w:rsidRPr="00B75C55">
        <w:rPr>
          <w:rFonts w:ascii="仿宋_GB2312" w:eastAsia="仿宋_GB2312"/>
          <w:sz w:val="32"/>
          <w:szCs w:val="32"/>
        </w:rPr>
        <w:t>本科对口中职申报查询系统</w:t>
      </w:r>
      <w:r w:rsidRPr="00B75C55">
        <w:rPr>
          <w:rFonts w:ascii="仿宋_GB2312" w:eastAsia="仿宋_GB2312"/>
          <w:sz w:val="32"/>
          <w:szCs w:val="32"/>
        </w:rPr>
        <w:t>—</w:t>
      </w:r>
      <w:r w:rsidRPr="00B75C55">
        <w:rPr>
          <w:rFonts w:ascii="仿宋_GB2312" w:eastAsia="仿宋_GB2312"/>
          <w:sz w:val="32"/>
          <w:szCs w:val="32"/>
        </w:rPr>
        <w:t>https://bkzs.gxnu.edu.cn/pg/zz</w:t>
      </w:r>
      <w:r w:rsidRPr="00B75C55">
        <w:rPr>
          <w:rFonts w:ascii="仿宋_GB2312" w:eastAsia="仿宋_GB2312"/>
          <w:sz w:val="32"/>
          <w:szCs w:val="32"/>
        </w:rPr>
        <w:t>”</w:t>
      </w:r>
      <w:r w:rsidRPr="00B75C55">
        <w:rPr>
          <w:rFonts w:ascii="仿宋_GB2312" w:eastAsia="仿宋_GB2312"/>
          <w:sz w:val="32"/>
          <w:szCs w:val="32"/>
        </w:rPr>
        <w:t>，查看资格审核结果</w:t>
      </w:r>
      <w:r w:rsidRPr="00B75C55">
        <w:rPr>
          <w:rFonts w:ascii="仿宋_GB2312" w:eastAsia="仿宋_GB2312" w:hint="eastAsia"/>
          <w:sz w:val="32"/>
          <w:szCs w:val="32"/>
        </w:rPr>
        <w:t>。通过资格审核的考生，按系统提示于4月6日18:00前完成缴费。4</w:t>
      </w:r>
      <w:r w:rsidRPr="00B75C55">
        <w:rPr>
          <w:rFonts w:ascii="仿宋_GB2312" w:eastAsia="仿宋_GB2312"/>
          <w:sz w:val="32"/>
          <w:szCs w:val="32"/>
        </w:rPr>
        <w:t>月</w:t>
      </w:r>
      <w:r w:rsidRPr="00B75C55">
        <w:rPr>
          <w:rFonts w:ascii="仿宋_GB2312" w:eastAsia="仿宋_GB2312" w:hint="eastAsia"/>
          <w:sz w:val="32"/>
          <w:szCs w:val="32"/>
        </w:rPr>
        <w:t>10</w:t>
      </w:r>
      <w:r w:rsidRPr="00B75C55">
        <w:rPr>
          <w:rFonts w:ascii="仿宋_GB2312" w:eastAsia="仿宋_GB2312"/>
          <w:sz w:val="32"/>
          <w:szCs w:val="32"/>
        </w:rPr>
        <w:t>日1</w:t>
      </w:r>
      <w:r w:rsidRPr="00B75C55">
        <w:rPr>
          <w:rFonts w:ascii="仿宋_GB2312" w:eastAsia="仿宋_GB2312" w:hint="eastAsia"/>
          <w:sz w:val="32"/>
          <w:szCs w:val="32"/>
        </w:rPr>
        <w:t>8</w:t>
      </w:r>
      <w:r w:rsidRPr="00B75C55">
        <w:rPr>
          <w:rFonts w:ascii="仿宋_GB2312" w:eastAsia="仿宋_GB2312"/>
          <w:sz w:val="32"/>
          <w:szCs w:val="32"/>
        </w:rPr>
        <w:t>:00</w:t>
      </w:r>
      <w:r w:rsidRPr="00B75C55">
        <w:rPr>
          <w:rFonts w:ascii="仿宋_GB2312" w:eastAsia="仿宋_GB2312" w:hint="eastAsia"/>
          <w:sz w:val="32"/>
          <w:szCs w:val="32"/>
        </w:rPr>
        <w:t>后可再次登陆</w:t>
      </w:r>
      <w:r w:rsidRPr="00B75C55">
        <w:rPr>
          <w:rFonts w:ascii="仿宋_GB2312" w:eastAsia="仿宋_GB2312"/>
          <w:sz w:val="32"/>
          <w:szCs w:val="32"/>
        </w:rPr>
        <w:t>登录</w:t>
      </w:r>
      <w:r w:rsidRPr="00B75C55">
        <w:rPr>
          <w:rFonts w:ascii="仿宋_GB2312" w:eastAsia="仿宋_GB2312"/>
          <w:sz w:val="32"/>
          <w:szCs w:val="32"/>
        </w:rPr>
        <w:t>“</w:t>
      </w:r>
      <w:r w:rsidRPr="00B75C55">
        <w:rPr>
          <w:rFonts w:ascii="仿宋_GB2312" w:eastAsia="仿宋_GB2312"/>
          <w:sz w:val="32"/>
          <w:szCs w:val="32"/>
        </w:rPr>
        <w:t>本科对口中职申报查询系统</w:t>
      </w:r>
      <w:r w:rsidRPr="00B75C55">
        <w:rPr>
          <w:rFonts w:ascii="仿宋_GB2312" w:eastAsia="仿宋_GB2312"/>
          <w:sz w:val="32"/>
          <w:szCs w:val="32"/>
        </w:rPr>
        <w:t>—</w:t>
      </w:r>
      <w:r w:rsidRPr="00B75C55">
        <w:rPr>
          <w:rFonts w:ascii="仿宋_GB2312" w:eastAsia="仿宋_GB2312"/>
          <w:sz w:val="32"/>
          <w:szCs w:val="32"/>
        </w:rPr>
        <w:t>https://bkzs.gxnu.edu.cn/pg/zz</w:t>
      </w:r>
      <w:r w:rsidRPr="00B75C55">
        <w:rPr>
          <w:rFonts w:ascii="仿宋_GB2312" w:eastAsia="仿宋_GB2312"/>
          <w:sz w:val="32"/>
          <w:szCs w:val="32"/>
        </w:rPr>
        <w:t>”</w:t>
      </w:r>
      <w:r w:rsidRPr="00B75C55">
        <w:rPr>
          <w:rFonts w:ascii="仿宋_GB2312" w:eastAsia="仿宋_GB2312" w:hint="eastAsia"/>
          <w:sz w:val="32"/>
          <w:szCs w:val="32"/>
        </w:rPr>
        <w:t>系统，打印2023</w:t>
      </w:r>
      <w:r w:rsidRPr="00B75C55">
        <w:rPr>
          <w:rFonts w:ascii="仿宋_GB2312" w:eastAsia="仿宋_GB2312"/>
          <w:sz w:val="32"/>
          <w:szCs w:val="32"/>
        </w:rPr>
        <w:t>年本科对口中职招生</w:t>
      </w:r>
      <w:r w:rsidRPr="00B75C55">
        <w:rPr>
          <w:rFonts w:ascii="仿宋_GB2312" w:eastAsia="仿宋_GB2312" w:hint="eastAsia"/>
          <w:sz w:val="32"/>
          <w:szCs w:val="32"/>
        </w:rPr>
        <w:t>测试准考证。未按时完成缴费者，视为放弃参加本科对口中职招生试点的资格。测试</w:t>
      </w:r>
      <w:r w:rsidRPr="00B75C55">
        <w:rPr>
          <w:rFonts w:ascii="仿宋_GB2312" w:eastAsia="仿宋_GB2312"/>
          <w:sz w:val="32"/>
          <w:szCs w:val="32"/>
        </w:rPr>
        <w:t>申报费</w:t>
      </w:r>
      <w:r w:rsidRPr="00B75C55">
        <w:rPr>
          <w:rFonts w:ascii="仿宋_GB2312" w:eastAsia="仿宋_GB2312" w:hint="eastAsia"/>
          <w:sz w:val="32"/>
          <w:szCs w:val="32"/>
        </w:rPr>
        <w:t>为200元/人。</w:t>
      </w:r>
    </w:p>
    <w:p w:rsidR="00394D02" w:rsidRPr="00B75C55" w:rsidRDefault="00830D35">
      <w:pPr>
        <w:spacing w:line="640" w:lineRule="exact"/>
        <w:ind w:firstLineChars="200" w:firstLine="640"/>
        <w:rPr>
          <w:rFonts w:ascii="仿宋_GB2312" w:eastAsia="仿宋_GB2312"/>
          <w:sz w:val="32"/>
          <w:szCs w:val="32"/>
        </w:rPr>
      </w:pPr>
      <w:r w:rsidRPr="00B75C55">
        <w:rPr>
          <w:rFonts w:eastAsia="楷体_GB2312"/>
          <w:sz w:val="32"/>
          <w:szCs w:val="32"/>
        </w:rPr>
        <w:t>（</w:t>
      </w:r>
      <w:r w:rsidRPr="00B75C55">
        <w:rPr>
          <w:rFonts w:eastAsia="楷体_GB2312" w:hint="eastAsia"/>
          <w:sz w:val="32"/>
          <w:szCs w:val="32"/>
        </w:rPr>
        <w:t>二</w:t>
      </w:r>
      <w:r w:rsidRPr="00B75C55">
        <w:rPr>
          <w:rFonts w:eastAsia="楷体_GB2312"/>
          <w:sz w:val="32"/>
          <w:szCs w:val="32"/>
        </w:rPr>
        <w:t>）</w:t>
      </w:r>
      <w:r w:rsidRPr="00B75C55">
        <w:rPr>
          <w:rFonts w:eastAsia="楷体_GB2312" w:hint="eastAsia"/>
          <w:sz w:val="32"/>
          <w:szCs w:val="32"/>
        </w:rPr>
        <w:t>网上缴费流程</w:t>
      </w:r>
    </w:p>
    <w:p w:rsidR="00AC4B63" w:rsidRPr="00B75C55" w:rsidRDefault="00AC4B63" w:rsidP="00AC4B63">
      <w:pPr>
        <w:spacing w:line="640" w:lineRule="exact"/>
        <w:ind w:firstLineChars="200" w:firstLine="640"/>
        <w:rPr>
          <w:rFonts w:ascii="仿宋_GB2312" w:eastAsia="仿宋_GB2312"/>
          <w:sz w:val="32"/>
          <w:szCs w:val="32"/>
        </w:rPr>
      </w:pPr>
      <w:r w:rsidRPr="00B75C55">
        <w:rPr>
          <w:rFonts w:ascii="仿宋_GB2312" w:eastAsia="仿宋_GB2312"/>
          <w:noProof/>
          <w:sz w:val="32"/>
          <w:szCs w:val="32"/>
        </w:rPr>
        <w:lastRenderedPageBreak/>
        <w:drawing>
          <wp:anchor distT="0" distB="0" distL="114300" distR="114300" simplePos="0" relativeHeight="251659264" behindDoc="0" locked="0" layoutInCell="1" allowOverlap="1">
            <wp:simplePos x="0" y="0"/>
            <wp:positionH relativeFrom="column">
              <wp:posOffset>2458720</wp:posOffset>
            </wp:positionH>
            <wp:positionV relativeFrom="paragraph">
              <wp:posOffset>887730</wp:posOffset>
            </wp:positionV>
            <wp:extent cx="1254125" cy="1193800"/>
            <wp:effectExtent l="0" t="0" r="3175" b="635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54125" cy="1193800"/>
                    </a:xfrm>
                    <a:prstGeom prst="rect">
                      <a:avLst/>
                    </a:prstGeom>
                    <a:noFill/>
                  </pic:spPr>
                </pic:pic>
              </a:graphicData>
            </a:graphic>
          </wp:anchor>
        </w:drawing>
      </w:r>
      <w:r w:rsidRPr="00B75C55">
        <w:rPr>
          <w:rFonts w:ascii="仿宋_GB2312" w:eastAsia="仿宋_GB2312" w:hint="eastAsia"/>
          <w:sz w:val="32"/>
          <w:szCs w:val="32"/>
        </w:rPr>
        <w:t>1.首先扫描“百色学院财务处”微信服务号，进入“百色学院财务处”APP界面。</w:t>
      </w:r>
    </w:p>
    <w:p w:rsidR="00AC4B63" w:rsidRPr="00B75C55" w:rsidRDefault="00AC4B63" w:rsidP="00AC4B63">
      <w:pPr>
        <w:spacing w:line="640" w:lineRule="exact"/>
        <w:ind w:firstLineChars="200" w:firstLine="640"/>
        <w:rPr>
          <w:rFonts w:ascii="仿宋_GB2312" w:eastAsia="仿宋_GB2312"/>
          <w:sz w:val="32"/>
          <w:szCs w:val="32"/>
        </w:rPr>
      </w:pPr>
      <w:r w:rsidRPr="00B75C55">
        <w:rPr>
          <w:rFonts w:ascii="仿宋_GB2312" w:eastAsia="仿宋_GB2312" w:hint="eastAsia"/>
          <w:sz w:val="32"/>
          <w:szCs w:val="32"/>
        </w:rPr>
        <w:t>2.在“百色学院财务处”APP界面右下方选择：“缴费留言”→“在线缴费” →“全校普高” →“2023年中职招生报名测试费”项目。</w:t>
      </w:r>
    </w:p>
    <w:p w:rsidR="00AC4B63" w:rsidRPr="00B75C55" w:rsidRDefault="00AC4B63" w:rsidP="00AC4B63">
      <w:pPr>
        <w:spacing w:line="640" w:lineRule="exact"/>
        <w:ind w:firstLineChars="200" w:firstLine="640"/>
        <w:rPr>
          <w:rFonts w:ascii="仿宋_GB2312" w:eastAsia="仿宋_GB2312"/>
          <w:sz w:val="32"/>
          <w:szCs w:val="32"/>
        </w:rPr>
      </w:pPr>
      <w:r w:rsidRPr="00B75C55">
        <w:rPr>
          <w:rFonts w:ascii="仿宋_GB2312" w:eastAsia="仿宋_GB2312" w:hint="eastAsia"/>
          <w:sz w:val="32"/>
          <w:szCs w:val="32"/>
        </w:rPr>
        <w:t>3.点击“2023年中职招生报名测试费”项目后，将弹出“请输入学号”及“请输入姓名”界面；“学号”为报名考生身份证后十二位，“姓名”为报名考生姓名。</w:t>
      </w:r>
    </w:p>
    <w:p w:rsidR="00394D02" w:rsidRPr="00B75C55" w:rsidRDefault="00AC4B63" w:rsidP="00AC4B63">
      <w:pPr>
        <w:spacing w:line="640" w:lineRule="exact"/>
        <w:ind w:firstLineChars="200" w:firstLine="640"/>
        <w:rPr>
          <w:rFonts w:ascii="仿宋_GB2312" w:eastAsia="仿宋_GB2312"/>
          <w:sz w:val="32"/>
          <w:szCs w:val="32"/>
        </w:rPr>
      </w:pPr>
      <w:r w:rsidRPr="00B75C55">
        <w:rPr>
          <w:rFonts w:ascii="仿宋_GB2312" w:eastAsia="仿宋_GB2312" w:hint="eastAsia"/>
          <w:sz w:val="32"/>
          <w:szCs w:val="32"/>
        </w:rPr>
        <w:t>4.个人信息录入完毕点击“搜索”进入缴费页面，核对缴费金额直接点击缴费功能按键即可进入个人缴费流程并完成缴费。</w:t>
      </w:r>
    </w:p>
    <w:p w:rsidR="00394D02" w:rsidRPr="00B75C55" w:rsidRDefault="00830D35">
      <w:pPr>
        <w:spacing w:line="640" w:lineRule="exact"/>
        <w:ind w:firstLineChars="200" w:firstLine="640"/>
        <w:rPr>
          <w:rFonts w:eastAsia="黑体"/>
          <w:sz w:val="32"/>
          <w:szCs w:val="32"/>
        </w:rPr>
      </w:pPr>
      <w:r w:rsidRPr="00B75C55">
        <w:rPr>
          <w:rFonts w:eastAsia="黑体" w:hint="eastAsia"/>
          <w:sz w:val="32"/>
          <w:szCs w:val="32"/>
        </w:rPr>
        <w:t>八</w:t>
      </w:r>
      <w:r w:rsidRPr="00B75C55">
        <w:rPr>
          <w:rFonts w:eastAsia="黑体"/>
          <w:sz w:val="32"/>
          <w:szCs w:val="32"/>
        </w:rPr>
        <w:t>、</w:t>
      </w:r>
      <w:r w:rsidRPr="00B75C55">
        <w:rPr>
          <w:rFonts w:eastAsia="黑体" w:hint="eastAsia"/>
          <w:sz w:val="32"/>
          <w:szCs w:val="32"/>
        </w:rPr>
        <w:t>测试</w:t>
      </w:r>
      <w:r w:rsidRPr="00B75C55">
        <w:rPr>
          <w:rFonts w:eastAsia="黑体"/>
          <w:sz w:val="32"/>
          <w:szCs w:val="32"/>
        </w:rPr>
        <w:t>形式与内容</w:t>
      </w:r>
    </w:p>
    <w:p w:rsidR="00394D02" w:rsidRPr="00B75C55" w:rsidRDefault="00830D35">
      <w:pPr>
        <w:spacing w:line="640" w:lineRule="exact"/>
        <w:ind w:firstLineChars="200" w:firstLine="640"/>
        <w:rPr>
          <w:rFonts w:ascii="仿宋_GB2312" w:eastAsia="仿宋_GB2312"/>
          <w:sz w:val="32"/>
          <w:szCs w:val="32"/>
        </w:rPr>
      </w:pPr>
      <w:r w:rsidRPr="00B75C55">
        <w:rPr>
          <w:rFonts w:ascii="仿宋_GB2312" w:eastAsia="仿宋_GB2312" w:hint="eastAsia"/>
          <w:sz w:val="32"/>
          <w:szCs w:val="32"/>
        </w:rPr>
        <w:t>报考本科对口中职招生的考生必须参加招生院校联合组织的测试，测试采用“文化素质+职业技能”的测试科目设置及相应测试形式。着重考查学生的综合能力、学科特长和创新潜质。文化素质测试和职业技能测试均采用联合测试的方式，由百色学院牵头组织，</w:t>
      </w:r>
      <w:r w:rsidRPr="00B75C55">
        <w:rPr>
          <w:rFonts w:eastAsia="仿宋_GB2312" w:hint="eastAsia"/>
          <w:sz w:val="32"/>
          <w:szCs w:val="32"/>
        </w:rPr>
        <w:t>考生在报考专业相应的主考院校参加考试</w:t>
      </w:r>
      <w:r w:rsidRPr="00B75C55">
        <w:rPr>
          <w:rFonts w:ascii="仿宋_GB2312" w:eastAsia="仿宋_GB2312" w:hint="eastAsia"/>
          <w:sz w:val="32"/>
          <w:szCs w:val="32"/>
        </w:rPr>
        <w:t>。</w:t>
      </w:r>
    </w:p>
    <w:p w:rsidR="00394D02" w:rsidRPr="00B75C55" w:rsidRDefault="00830D35">
      <w:pPr>
        <w:spacing w:line="640" w:lineRule="exact"/>
        <w:ind w:firstLineChars="200" w:firstLine="640"/>
        <w:rPr>
          <w:rFonts w:ascii="仿宋_GB2312" w:eastAsia="仿宋_GB2312"/>
          <w:sz w:val="32"/>
          <w:szCs w:val="32"/>
        </w:rPr>
      </w:pPr>
      <w:r w:rsidRPr="00B75C55">
        <w:rPr>
          <w:rFonts w:ascii="仿宋_GB2312" w:eastAsia="仿宋_GB2312" w:hint="eastAsia"/>
          <w:sz w:val="32"/>
          <w:szCs w:val="32"/>
        </w:rPr>
        <w:t>（一）文化素质测试</w:t>
      </w:r>
    </w:p>
    <w:p w:rsidR="00394D02" w:rsidRPr="00B75C55" w:rsidRDefault="00830D35">
      <w:pPr>
        <w:spacing w:line="640" w:lineRule="exact"/>
        <w:ind w:firstLineChars="200" w:firstLine="640"/>
        <w:rPr>
          <w:rFonts w:ascii="仿宋_GB2312" w:eastAsia="仿宋_GB2312"/>
          <w:sz w:val="32"/>
          <w:szCs w:val="32"/>
        </w:rPr>
      </w:pPr>
      <w:r w:rsidRPr="00B75C55">
        <w:rPr>
          <w:rFonts w:ascii="仿宋_GB2312" w:eastAsia="仿宋_GB2312" w:hint="eastAsia"/>
          <w:sz w:val="32"/>
          <w:szCs w:val="32"/>
        </w:rPr>
        <w:t>1．测试科目：语文、数学、英语3个科目合卷，每个科目满分100分，三个科目满分合计300分。</w:t>
      </w:r>
    </w:p>
    <w:p w:rsidR="00394D02" w:rsidRPr="00B75C55" w:rsidRDefault="00830D35">
      <w:pPr>
        <w:spacing w:line="640" w:lineRule="exact"/>
        <w:ind w:firstLineChars="200" w:firstLine="640"/>
        <w:rPr>
          <w:rFonts w:ascii="仿宋_GB2312" w:eastAsia="仿宋_GB2312"/>
          <w:sz w:val="32"/>
          <w:szCs w:val="32"/>
        </w:rPr>
      </w:pPr>
      <w:r w:rsidRPr="00B75C55">
        <w:rPr>
          <w:rFonts w:ascii="仿宋_GB2312" w:eastAsia="仿宋_GB2312" w:hint="eastAsia"/>
          <w:sz w:val="32"/>
          <w:szCs w:val="32"/>
        </w:rPr>
        <w:lastRenderedPageBreak/>
        <w:t>2．测试内容：以教育部发布的现行中职公共基础课程教学大纲为基本依据。</w:t>
      </w:r>
    </w:p>
    <w:p w:rsidR="00394D02" w:rsidRPr="00B75C55" w:rsidRDefault="00830D35">
      <w:pPr>
        <w:spacing w:line="640" w:lineRule="exact"/>
        <w:ind w:firstLineChars="200" w:firstLine="640"/>
        <w:rPr>
          <w:rFonts w:ascii="仿宋_GB2312" w:eastAsia="仿宋_GB2312"/>
          <w:sz w:val="32"/>
          <w:szCs w:val="32"/>
        </w:rPr>
      </w:pPr>
      <w:r w:rsidRPr="00B75C55">
        <w:rPr>
          <w:rFonts w:ascii="仿宋_GB2312" w:eastAsia="仿宋_GB2312" w:hint="eastAsia"/>
          <w:sz w:val="32"/>
          <w:szCs w:val="32"/>
        </w:rPr>
        <w:t>3．测试方式：笔试。</w:t>
      </w:r>
    </w:p>
    <w:p w:rsidR="00394D02" w:rsidRPr="00B75C55" w:rsidRDefault="00830D35">
      <w:pPr>
        <w:spacing w:line="640" w:lineRule="exact"/>
        <w:ind w:firstLineChars="200" w:firstLine="640"/>
        <w:rPr>
          <w:rFonts w:ascii="仿宋_GB2312" w:eastAsia="仿宋_GB2312"/>
          <w:sz w:val="32"/>
          <w:szCs w:val="32"/>
        </w:rPr>
      </w:pPr>
      <w:r w:rsidRPr="00B75C55">
        <w:rPr>
          <w:rFonts w:ascii="仿宋_GB2312" w:eastAsia="仿宋_GB2312" w:hint="eastAsia"/>
          <w:sz w:val="32"/>
          <w:szCs w:val="32"/>
        </w:rPr>
        <w:t>4. 测试时间：2.5小时。</w:t>
      </w:r>
    </w:p>
    <w:p w:rsidR="00394D02" w:rsidRPr="00B75C55" w:rsidRDefault="00830D35">
      <w:pPr>
        <w:spacing w:line="640" w:lineRule="exact"/>
        <w:ind w:firstLineChars="200" w:firstLine="640"/>
        <w:rPr>
          <w:rFonts w:ascii="仿宋_GB2312" w:eastAsia="仿宋_GB2312"/>
          <w:sz w:val="32"/>
          <w:szCs w:val="32"/>
        </w:rPr>
      </w:pPr>
      <w:r w:rsidRPr="00B75C55">
        <w:rPr>
          <w:rFonts w:ascii="仿宋_GB2312" w:eastAsia="仿宋_GB2312" w:hint="eastAsia"/>
          <w:sz w:val="32"/>
          <w:szCs w:val="32"/>
        </w:rPr>
        <w:t>（二）职业技能测试</w:t>
      </w:r>
    </w:p>
    <w:p w:rsidR="00394D02" w:rsidRPr="00B75C55" w:rsidRDefault="00830D35">
      <w:pPr>
        <w:spacing w:line="640" w:lineRule="exact"/>
        <w:ind w:firstLineChars="200" w:firstLine="640"/>
        <w:rPr>
          <w:rFonts w:ascii="仿宋_GB2312" w:eastAsia="仿宋_GB2312"/>
          <w:sz w:val="32"/>
          <w:szCs w:val="32"/>
        </w:rPr>
      </w:pPr>
      <w:r w:rsidRPr="00B75C55">
        <w:rPr>
          <w:rFonts w:ascii="仿宋_GB2312" w:eastAsia="仿宋_GB2312" w:hint="eastAsia"/>
          <w:sz w:val="32"/>
          <w:szCs w:val="32"/>
        </w:rPr>
        <w:t>1．测试方式：面试+实际操作等，具体方式由主考院校确定，满分300。</w:t>
      </w:r>
    </w:p>
    <w:p w:rsidR="00394D02" w:rsidRPr="00B75C55" w:rsidRDefault="00830D35">
      <w:pPr>
        <w:spacing w:line="640" w:lineRule="exact"/>
        <w:ind w:firstLineChars="200" w:firstLine="640"/>
        <w:rPr>
          <w:rFonts w:ascii="仿宋_GB2312" w:eastAsia="仿宋_GB2312"/>
          <w:sz w:val="32"/>
          <w:szCs w:val="32"/>
        </w:rPr>
      </w:pPr>
      <w:r w:rsidRPr="00B75C55">
        <w:rPr>
          <w:rFonts w:ascii="仿宋_GB2312" w:eastAsia="仿宋_GB2312" w:hint="eastAsia"/>
          <w:sz w:val="32"/>
          <w:szCs w:val="32"/>
        </w:rPr>
        <w:t>2．测试内容：以教育部发布的现行中职专业教学标准中的核心技术技能为基本依据，着重考察学生的专业知识与专业技能，测试项目与招生专业相对应。</w:t>
      </w:r>
    </w:p>
    <w:p w:rsidR="00394D02" w:rsidRPr="00B75C55" w:rsidRDefault="00830D35">
      <w:pPr>
        <w:spacing w:line="640" w:lineRule="exact"/>
        <w:ind w:firstLineChars="200" w:firstLine="640"/>
        <w:rPr>
          <w:rFonts w:eastAsia="黑体"/>
          <w:sz w:val="32"/>
          <w:szCs w:val="32"/>
        </w:rPr>
      </w:pPr>
      <w:r w:rsidRPr="00B75C55">
        <w:rPr>
          <w:rFonts w:eastAsia="黑体" w:hint="eastAsia"/>
          <w:sz w:val="32"/>
          <w:szCs w:val="32"/>
        </w:rPr>
        <w:t>九</w:t>
      </w:r>
      <w:r w:rsidRPr="00B75C55">
        <w:rPr>
          <w:rFonts w:eastAsia="黑体"/>
          <w:sz w:val="32"/>
          <w:szCs w:val="32"/>
        </w:rPr>
        <w:t>、</w:t>
      </w:r>
      <w:r w:rsidRPr="00B75C55">
        <w:rPr>
          <w:rFonts w:eastAsia="黑体" w:hint="eastAsia"/>
          <w:sz w:val="32"/>
          <w:szCs w:val="32"/>
        </w:rPr>
        <w:t>测试</w:t>
      </w:r>
      <w:r w:rsidRPr="00B75C55">
        <w:rPr>
          <w:rFonts w:eastAsia="黑体"/>
          <w:sz w:val="32"/>
          <w:szCs w:val="32"/>
        </w:rPr>
        <w:t>点安排</w:t>
      </w:r>
    </w:p>
    <w:p w:rsidR="00394D02" w:rsidRPr="00B75C55" w:rsidRDefault="00830D35">
      <w:pPr>
        <w:spacing w:line="640" w:lineRule="exact"/>
        <w:ind w:firstLineChars="200" w:firstLine="640"/>
        <w:rPr>
          <w:rFonts w:eastAsia="楷体_GB2312"/>
          <w:sz w:val="32"/>
          <w:szCs w:val="32"/>
        </w:rPr>
      </w:pPr>
      <w:r w:rsidRPr="00B75C55">
        <w:rPr>
          <w:rFonts w:eastAsia="仿宋_GB2312"/>
          <w:sz w:val="32"/>
          <w:szCs w:val="32"/>
        </w:rPr>
        <w:t>考生在同一考点参加文化素质</w:t>
      </w:r>
      <w:r w:rsidRPr="00B75C55">
        <w:rPr>
          <w:rFonts w:eastAsia="仿宋_GB2312" w:hint="eastAsia"/>
          <w:sz w:val="32"/>
          <w:szCs w:val="32"/>
        </w:rPr>
        <w:t>测试</w:t>
      </w:r>
      <w:r w:rsidRPr="00B75C55">
        <w:rPr>
          <w:rFonts w:eastAsia="仿宋_GB2312"/>
          <w:sz w:val="32"/>
          <w:szCs w:val="32"/>
        </w:rPr>
        <w:t>和职业技能测试</w:t>
      </w:r>
      <w:r w:rsidRPr="00B75C55">
        <w:rPr>
          <w:rFonts w:eastAsia="仿宋_GB2312" w:hint="eastAsia"/>
          <w:sz w:val="32"/>
          <w:szCs w:val="32"/>
        </w:rPr>
        <w:t>。</w:t>
      </w:r>
      <w:r w:rsidRPr="00B75C55">
        <w:rPr>
          <w:rFonts w:eastAsia="仿宋_GB2312"/>
          <w:sz w:val="32"/>
          <w:szCs w:val="32"/>
        </w:rPr>
        <w:t>请考生</w:t>
      </w:r>
      <w:r w:rsidRPr="00B75C55">
        <w:rPr>
          <w:rFonts w:ascii="仿宋_GB2312" w:eastAsia="仿宋_GB2312"/>
          <w:sz w:val="32"/>
          <w:szCs w:val="32"/>
        </w:rPr>
        <w:t>于</w:t>
      </w:r>
      <w:r w:rsidRPr="00B75C55">
        <w:rPr>
          <w:rFonts w:ascii="仿宋_GB2312" w:eastAsia="仿宋_GB2312" w:hint="eastAsia"/>
          <w:sz w:val="32"/>
          <w:szCs w:val="32"/>
        </w:rPr>
        <w:t>2023年4</w:t>
      </w:r>
      <w:r w:rsidRPr="00B75C55">
        <w:rPr>
          <w:rFonts w:ascii="仿宋_GB2312" w:eastAsia="仿宋_GB2312"/>
          <w:sz w:val="32"/>
          <w:szCs w:val="32"/>
        </w:rPr>
        <w:t>月</w:t>
      </w:r>
      <w:r w:rsidRPr="00B75C55">
        <w:rPr>
          <w:rFonts w:ascii="仿宋_GB2312" w:eastAsia="仿宋_GB2312" w:hint="eastAsia"/>
          <w:sz w:val="32"/>
          <w:szCs w:val="32"/>
        </w:rPr>
        <w:t>10</w:t>
      </w:r>
      <w:r w:rsidRPr="00B75C55">
        <w:rPr>
          <w:rFonts w:ascii="仿宋_GB2312" w:eastAsia="仿宋_GB2312"/>
          <w:sz w:val="32"/>
          <w:szCs w:val="32"/>
        </w:rPr>
        <w:t>日1</w:t>
      </w:r>
      <w:r w:rsidRPr="00B75C55">
        <w:rPr>
          <w:rFonts w:ascii="仿宋_GB2312" w:eastAsia="仿宋_GB2312" w:hint="eastAsia"/>
          <w:sz w:val="32"/>
          <w:szCs w:val="32"/>
        </w:rPr>
        <w:t>8</w:t>
      </w:r>
      <w:r w:rsidRPr="00B75C55">
        <w:rPr>
          <w:rFonts w:ascii="仿宋_GB2312" w:eastAsia="仿宋_GB2312"/>
          <w:sz w:val="32"/>
          <w:szCs w:val="32"/>
        </w:rPr>
        <w:t>:00</w:t>
      </w:r>
      <w:r w:rsidRPr="00B75C55">
        <w:rPr>
          <w:rFonts w:ascii="仿宋_GB2312" w:eastAsia="仿宋_GB2312" w:hint="eastAsia"/>
          <w:sz w:val="32"/>
          <w:szCs w:val="32"/>
        </w:rPr>
        <w:t>后</w:t>
      </w:r>
      <w:r w:rsidRPr="00B75C55">
        <w:rPr>
          <w:rFonts w:eastAsia="仿宋_GB2312"/>
          <w:sz w:val="32"/>
          <w:szCs w:val="32"/>
        </w:rPr>
        <w:t>登录</w:t>
      </w:r>
      <w:r w:rsidRPr="00B75C55">
        <w:rPr>
          <w:rFonts w:eastAsia="仿宋_GB2312"/>
          <w:sz w:val="32"/>
          <w:szCs w:val="32"/>
        </w:rPr>
        <w:t>“</w:t>
      </w:r>
      <w:r w:rsidRPr="00B75C55">
        <w:rPr>
          <w:rFonts w:eastAsia="仿宋_GB2312"/>
          <w:sz w:val="32"/>
          <w:szCs w:val="32"/>
        </w:rPr>
        <w:t>本科对口中职申报查询系统</w:t>
      </w:r>
      <w:r w:rsidRPr="00B75C55">
        <w:rPr>
          <w:rFonts w:eastAsia="仿宋_GB2312"/>
          <w:sz w:val="32"/>
          <w:szCs w:val="32"/>
        </w:rPr>
        <w:t>—https://bkzs.gxnu.edu.cn/pg/zz”</w:t>
      </w:r>
      <w:r w:rsidRPr="00B75C55">
        <w:rPr>
          <w:rFonts w:eastAsia="仿宋_GB2312"/>
          <w:sz w:val="32"/>
          <w:szCs w:val="32"/>
        </w:rPr>
        <w:t>，查看</w:t>
      </w:r>
      <w:r w:rsidRPr="00B75C55">
        <w:rPr>
          <w:rFonts w:eastAsia="仿宋_GB2312" w:hint="eastAsia"/>
          <w:sz w:val="32"/>
          <w:szCs w:val="32"/>
        </w:rPr>
        <w:t>测试</w:t>
      </w:r>
      <w:r w:rsidRPr="00B75C55">
        <w:rPr>
          <w:rFonts w:eastAsia="仿宋_GB2312"/>
          <w:sz w:val="32"/>
          <w:szCs w:val="32"/>
        </w:rPr>
        <w:t>点具体安排。</w:t>
      </w:r>
    </w:p>
    <w:p w:rsidR="00394D02" w:rsidRPr="00B75C55" w:rsidRDefault="00830D35">
      <w:pPr>
        <w:spacing w:line="640" w:lineRule="exact"/>
        <w:ind w:firstLineChars="200" w:firstLine="640"/>
        <w:rPr>
          <w:rFonts w:eastAsia="黑体"/>
          <w:sz w:val="32"/>
          <w:szCs w:val="32"/>
        </w:rPr>
      </w:pPr>
      <w:r w:rsidRPr="00B75C55">
        <w:rPr>
          <w:rFonts w:eastAsia="黑体" w:hint="eastAsia"/>
          <w:sz w:val="32"/>
          <w:szCs w:val="32"/>
        </w:rPr>
        <w:t>十</w:t>
      </w:r>
      <w:r w:rsidRPr="00B75C55">
        <w:rPr>
          <w:rFonts w:eastAsia="黑体"/>
          <w:sz w:val="32"/>
          <w:szCs w:val="32"/>
        </w:rPr>
        <w:t>、</w:t>
      </w:r>
      <w:r w:rsidRPr="00B75C55">
        <w:rPr>
          <w:rFonts w:eastAsia="黑体" w:hint="eastAsia"/>
          <w:sz w:val="32"/>
          <w:szCs w:val="32"/>
        </w:rPr>
        <w:t>测试</w:t>
      </w:r>
      <w:r w:rsidRPr="00B75C55">
        <w:rPr>
          <w:rFonts w:eastAsia="黑体"/>
          <w:sz w:val="32"/>
          <w:szCs w:val="32"/>
        </w:rPr>
        <w:t>时间安排</w:t>
      </w:r>
    </w:p>
    <w:p w:rsidR="00394D02" w:rsidRPr="00B75C55" w:rsidRDefault="00830D35">
      <w:pPr>
        <w:spacing w:line="640" w:lineRule="exact"/>
        <w:ind w:firstLineChars="200" w:firstLine="640"/>
        <w:rPr>
          <w:rFonts w:eastAsia="仿宋_GB2312"/>
          <w:sz w:val="32"/>
          <w:szCs w:val="32"/>
        </w:rPr>
      </w:pPr>
      <w:r w:rsidRPr="00B75C55">
        <w:rPr>
          <w:rFonts w:eastAsia="仿宋_GB2312" w:hint="eastAsia"/>
          <w:sz w:val="32"/>
          <w:szCs w:val="32"/>
        </w:rPr>
        <w:t>（一）文化素质测试时间：</w:t>
      </w:r>
      <w:r w:rsidRPr="00B75C55">
        <w:rPr>
          <w:rFonts w:eastAsia="仿宋_GB2312" w:hint="eastAsia"/>
          <w:sz w:val="32"/>
          <w:szCs w:val="32"/>
        </w:rPr>
        <w:t>2023</w:t>
      </w:r>
      <w:r w:rsidRPr="00B75C55">
        <w:rPr>
          <w:rFonts w:eastAsia="仿宋_GB2312" w:hint="eastAsia"/>
          <w:sz w:val="32"/>
          <w:szCs w:val="32"/>
        </w:rPr>
        <w:t>年</w:t>
      </w:r>
      <w:r w:rsidRPr="00B75C55">
        <w:rPr>
          <w:rFonts w:eastAsia="仿宋_GB2312" w:hint="eastAsia"/>
          <w:sz w:val="32"/>
          <w:szCs w:val="32"/>
        </w:rPr>
        <w:t>4</w:t>
      </w:r>
      <w:r w:rsidRPr="00B75C55">
        <w:rPr>
          <w:rFonts w:eastAsia="仿宋_GB2312" w:hint="eastAsia"/>
          <w:sz w:val="32"/>
          <w:szCs w:val="32"/>
        </w:rPr>
        <w:t>月</w:t>
      </w:r>
      <w:r w:rsidRPr="00B75C55">
        <w:rPr>
          <w:rFonts w:eastAsia="仿宋_GB2312" w:hint="eastAsia"/>
          <w:sz w:val="32"/>
          <w:szCs w:val="32"/>
        </w:rPr>
        <w:t>13</w:t>
      </w:r>
      <w:r w:rsidRPr="00B75C55">
        <w:rPr>
          <w:rFonts w:eastAsia="仿宋_GB2312" w:hint="eastAsia"/>
          <w:sz w:val="32"/>
          <w:szCs w:val="32"/>
        </w:rPr>
        <w:t>日上午</w:t>
      </w:r>
      <w:r w:rsidRPr="00B75C55">
        <w:rPr>
          <w:rFonts w:eastAsia="仿宋_GB2312" w:hint="eastAsia"/>
          <w:sz w:val="32"/>
          <w:szCs w:val="32"/>
        </w:rPr>
        <w:t>9:00</w:t>
      </w:r>
      <w:r w:rsidRPr="00B75C55">
        <w:rPr>
          <w:rFonts w:ascii="仿宋_GB2312" w:eastAsia="仿宋_GB2312" w:hint="eastAsia"/>
          <w:sz w:val="32"/>
          <w:szCs w:val="32"/>
        </w:rPr>
        <w:t>～</w:t>
      </w:r>
      <w:r w:rsidRPr="00B75C55">
        <w:rPr>
          <w:rFonts w:eastAsia="仿宋_GB2312" w:hint="eastAsia"/>
          <w:sz w:val="32"/>
          <w:szCs w:val="32"/>
        </w:rPr>
        <w:t>11:30</w:t>
      </w:r>
      <w:r w:rsidRPr="00B75C55">
        <w:rPr>
          <w:rFonts w:eastAsia="仿宋_GB2312" w:hint="eastAsia"/>
          <w:sz w:val="32"/>
          <w:szCs w:val="32"/>
        </w:rPr>
        <w:t>。考场安排见准考证。</w:t>
      </w:r>
    </w:p>
    <w:p w:rsidR="00394D02" w:rsidRPr="00B75C55" w:rsidRDefault="00830D35">
      <w:pPr>
        <w:spacing w:line="640" w:lineRule="exact"/>
        <w:ind w:firstLineChars="200" w:firstLine="640"/>
        <w:rPr>
          <w:rFonts w:eastAsia="仿宋_GB2312"/>
          <w:sz w:val="32"/>
          <w:szCs w:val="32"/>
        </w:rPr>
      </w:pPr>
      <w:r w:rsidRPr="00B75C55">
        <w:rPr>
          <w:rFonts w:eastAsia="仿宋_GB2312" w:hint="eastAsia"/>
          <w:sz w:val="32"/>
          <w:szCs w:val="32"/>
        </w:rPr>
        <w:t>（二）职业技能测试时间：</w:t>
      </w:r>
      <w:r w:rsidRPr="00B75C55">
        <w:rPr>
          <w:rFonts w:eastAsia="仿宋_GB2312" w:hint="eastAsia"/>
          <w:sz w:val="32"/>
          <w:szCs w:val="32"/>
        </w:rPr>
        <w:t>2023</w:t>
      </w:r>
      <w:r w:rsidRPr="00B75C55">
        <w:rPr>
          <w:rFonts w:eastAsia="仿宋_GB2312" w:hint="eastAsia"/>
          <w:sz w:val="32"/>
          <w:szCs w:val="32"/>
        </w:rPr>
        <w:t>年</w:t>
      </w:r>
      <w:r w:rsidRPr="00B75C55">
        <w:rPr>
          <w:rFonts w:eastAsia="仿宋_GB2312" w:hint="eastAsia"/>
          <w:sz w:val="32"/>
          <w:szCs w:val="32"/>
        </w:rPr>
        <w:t>4</w:t>
      </w:r>
      <w:r w:rsidRPr="00B75C55">
        <w:rPr>
          <w:rFonts w:eastAsia="仿宋_GB2312" w:hint="eastAsia"/>
          <w:sz w:val="32"/>
          <w:szCs w:val="32"/>
        </w:rPr>
        <w:t>月</w:t>
      </w:r>
      <w:r w:rsidRPr="00B75C55">
        <w:rPr>
          <w:rFonts w:eastAsia="仿宋_GB2312" w:hint="eastAsia"/>
          <w:sz w:val="32"/>
          <w:szCs w:val="32"/>
        </w:rPr>
        <w:t>13</w:t>
      </w:r>
      <w:r w:rsidRPr="00B75C55">
        <w:rPr>
          <w:rFonts w:eastAsia="仿宋_GB2312" w:hint="eastAsia"/>
          <w:sz w:val="32"/>
          <w:szCs w:val="32"/>
        </w:rPr>
        <w:t>日下午，</w:t>
      </w:r>
      <w:r w:rsidRPr="00B75C55">
        <w:rPr>
          <w:rFonts w:eastAsia="仿宋_GB2312" w:hint="eastAsia"/>
          <w:sz w:val="32"/>
          <w:szCs w:val="32"/>
        </w:rPr>
        <w:t>2023</w:t>
      </w:r>
      <w:r w:rsidRPr="00B75C55">
        <w:rPr>
          <w:rFonts w:eastAsia="仿宋_GB2312" w:hint="eastAsia"/>
          <w:sz w:val="32"/>
          <w:szCs w:val="32"/>
        </w:rPr>
        <w:t>年</w:t>
      </w:r>
      <w:r w:rsidRPr="00B75C55">
        <w:rPr>
          <w:rFonts w:eastAsia="仿宋_GB2312" w:hint="eastAsia"/>
          <w:sz w:val="32"/>
          <w:szCs w:val="32"/>
        </w:rPr>
        <w:t>4</w:t>
      </w:r>
      <w:r w:rsidRPr="00B75C55">
        <w:rPr>
          <w:rFonts w:eastAsia="仿宋_GB2312" w:hint="eastAsia"/>
          <w:sz w:val="32"/>
          <w:szCs w:val="32"/>
        </w:rPr>
        <w:t>月</w:t>
      </w:r>
      <w:r w:rsidRPr="00B75C55">
        <w:rPr>
          <w:rFonts w:eastAsia="仿宋_GB2312" w:hint="eastAsia"/>
          <w:sz w:val="32"/>
          <w:szCs w:val="32"/>
        </w:rPr>
        <w:t>14</w:t>
      </w:r>
      <w:r w:rsidRPr="00B75C55">
        <w:rPr>
          <w:rFonts w:eastAsia="仿宋_GB2312" w:hint="eastAsia"/>
          <w:sz w:val="32"/>
          <w:szCs w:val="32"/>
        </w:rPr>
        <w:t>日全天，详见各主考院校专业测试公告。考场安排见准考证。</w:t>
      </w:r>
    </w:p>
    <w:p w:rsidR="00394D02" w:rsidRPr="00B75C55" w:rsidRDefault="00830D35">
      <w:pPr>
        <w:spacing w:line="640" w:lineRule="exact"/>
        <w:ind w:firstLineChars="200" w:firstLine="640"/>
        <w:rPr>
          <w:rFonts w:eastAsia="黑体"/>
          <w:sz w:val="32"/>
          <w:szCs w:val="32"/>
        </w:rPr>
      </w:pPr>
      <w:r w:rsidRPr="00B75C55">
        <w:rPr>
          <w:rFonts w:eastAsia="黑体" w:hint="eastAsia"/>
          <w:sz w:val="32"/>
          <w:szCs w:val="32"/>
        </w:rPr>
        <w:t>十一</w:t>
      </w:r>
      <w:r w:rsidRPr="00B75C55">
        <w:rPr>
          <w:rFonts w:eastAsia="黑体"/>
          <w:sz w:val="32"/>
          <w:szCs w:val="32"/>
        </w:rPr>
        <w:t>、招生录取</w:t>
      </w:r>
    </w:p>
    <w:p w:rsidR="00394D02" w:rsidRPr="00B75C55" w:rsidRDefault="00830D35">
      <w:pPr>
        <w:spacing w:line="640" w:lineRule="exact"/>
        <w:ind w:firstLineChars="200" w:firstLine="640"/>
        <w:rPr>
          <w:rFonts w:ascii="仿宋_GB2312" w:eastAsia="仿宋_GB2312"/>
          <w:sz w:val="32"/>
          <w:szCs w:val="32"/>
        </w:rPr>
      </w:pPr>
      <w:r w:rsidRPr="00B75C55">
        <w:rPr>
          <w:rFonts w:ascii="仿宋_GB2312" w:eastAsia="仿宋_GB2312"/>
          <w:sz w:val="32"/>
          <w:szCs w:val="32"/>
        </w:rPr>
        <w:t>（一）</w:t>
      </w:r>
      <w:r w:rsidRPr="00B75C55">
        <w:rPr>
          <w:rFonts w:ascii="仿宋_GB2312" w:eastAsia="仿宋_GB2312" w:hint="eastAsia"/>
          <w:sz w:val="32"/>
          <w:szCs w:val="32"/>
        </w:rPr>
        <w:t>成绩公布及备案</w:t>
      </w:r>
    </w:p>
    <w:p w:rsidR="00394D02" w:rsidRPr="00B75C55" w:rsidRDefault="00830D35">
      <w:pPr>
        <w:spacing w:line="640" w:lineRule="exact"/>
        <w:ind w:firstLineChars="200" w:firstLine="640"/>
        <w:rPr>
          <w:rFonts w:ascii="仿宋_GB2312" w:eastAsia="仿宋_GB2312"/>
          <w:sz w:val="32"/>
          <w:szCs w:val="32"/>
        </w:rPr>
      </w:pPr>
      <w:r w:rsidRPr="00B75C55">
        <w:rPr>
          <w:rFonts w:ascii="仿宋_GB2312" w:eastAsia="仿宋_GB2312"/>
          <w:sz w:val="32"/>
          <w:szCs w:val="32"/>
        </w:rPr>
        <w:t>各</w:t>
      </w:r>
      <w:r w:rsidRPr="00B75C55">
        <w:rPr>
          <w:rFonts w:ascii="仿宋_GB2312" w:eastAsia="仿宋_GB2312" w:hint="eastAsia"/>
          <w:sz w:val="32"/>
          <w:szCs w:val="32"/>
        </w:rPr>
        <w:t>专业或专业类的主考</w:t>
      </w:r>
      <w:r w:rsidRPr="00B75C55">
        <w:rPr>
          <w:rFonts w:ascii="仿宋_GB2312" w:eastAsia="仿宋_GB2312"/>
          <w:sz w:val="32"/>
          <w:szCs w:val="32"/>
        </w:rPr>
        <w:t>院校在20</w:t>
      </w:r>
      <w:r w:rsidRPr="00B75C55">
        <w:rPr>
          <w:rFonts w:ascii="仿宋_GB2312" w:eastAsia="仿宋_GB2312" w:hint="eastAsia"/>
          <w:sz w:val="32"/>
          <w:szCs w:val="32"/>
        </w:rPr>
        <w:t>23</w:t>
      </w:r>
      <w:r w:rsidRPr="00B75C55">
        <w:rPr>
          <w:rFonts w:ascii="仿宋_GB2312" w:eastAsia="仿宋_GB2312"/>
          <w:sz w:val="32"/>
          <w:szCs w:val="32"/>
        </w:rPr>
        <w:t>年</w:t>
      </w:r>
      <w:r w:rsidRPr="00B75C55">
        <w:rPr>
          <w:rFonts w:ascii="仿宋_GB2312" w:eastAsia="仿宋_GB2312" w:hint="eastAsia"/>
          <w:sz w:val="32"/>
          <w:szCs w:val="32"/>
        </w:rPr>
        <w:t>4</w:t>
      </w:r>
      <w:r w:rsidRPr="00B75C55">
        <w:rPr>
          <w:rFonts w:ascii="仿宋_GB2312" w:eastAsia="仿宋_GB2312"/>
          <w:sz w:val="32"/>
          <w:szCs w:val="32"/>
        </w:rPr>
        <w:t>月</w:t>
      </w:r>
      <w:r w:rsidRPr="00B75C55">
        <w:rPr>
          <w:rFonts w:ascii="仿宋_GB2312" w:eastAsia="仿宋_GB2312" w:hint="eastAsia"/>
          <w:sz w:val="32"/>
          <w:szCs w:val="32"/>
        </w:rPr>
        <w:t>26</w:t>
      </w:r>
      <w:r w:rsidRPr="00B75C55">
        <w:rPr>
          <w:rFonts w:ascii="仿宋_GB2312" w:eastAsia="仿宋_GB2312"/>
          <w:sz w:val="32"/>
          <w:szCs w:val="32"/>
        </w:rPr>
        <w:t>日</w:t>
      </w:r>
      <w:r w:rsidRPr="00B75C55">
        <w:rPr>
          <w:rFonts w:ascii="仿宋_GB2312" w:eastAsia="仿宋_GB2312" w:hint="eastAsia"/>
          <w:sz w:val="32"/>
          <w:szCs w:val="32"/>
        </w:rPr>
        <w:t>前</w:t>
      </w:r>
      <w:r w:rsidRPr="00B75C55">
        <w:rPr>
          <w:rFonts w:ascii="仿宋_GB2312" w:eastAsia="仿宋_GB2312"/>
          <w:sz w:val="32"/>
          <w:szCs w:val="32"/>
        </w:rPr>
        <w:t>按</w:t>
      </w:r>
      <w:r w:rsidR="007938DE" w:rsidRPr="00B75C55">
        <w:rPr>
          <w:rFonts w:ascii="仿宋_GB2312" w:eastAsia="仿宋_GB2312"/>
          <w:sz w:val="32"/>
          <w:szCs w:val="32"/>
        </w:rPr>
        <w:t>文化素质</w:t>
      </w:r>
      <w:r w:rsidR="007938DE" w:rsidRPr="00B75C55">
        <w:rPr>
          <w:rFonts w:ascii="仿宋_GB2312" w:eastAsia="仿宋_GB2312" w:hint="eastAsia"/>
          <w:sz w:val="32"/>
          <w:szCs w:val="32"/>
        </w:rPr>
        <w:t>测</w:t>
      </w:r>
      <w:r w:rsidR="007938DE" w:rsidRPr="00B75C55">
        <w:rPr>
          <w:rFonts w:ascii="仿宋_GB2312" w:eastAsia="仿宋_GB2312" w:hint="eastAsia"/>
          <w:sz w:val="32"/>
          <w:szCs w:val="32"/>
        </w:rPr>
        <w:lastRenderedPageBreak/>
        <w:t>试</w:t>
      </w:r>
      <w:r w:rsidR="007938DE" w:rsidRPr="00B75C55">
        <w:rPr>
          <w:rFonts w:ascii="仿宋_GB2312" w:eastAsia="仿宋_GB2312"/>
          <w:sz w:val="32"/>
          <w:szCs w:val="32"/>
        </w:rPr>
        <w:t>、职业技能测试</w:t>
      </w:r>
      <w:r w:rsidR="007938DE" w:rsidRPr="00B75C55">
        <w:rPr>
          <w:rFonts w:ascii="仿宋_GB2312" w:eastAsia="仿宋_GB2312" w:hint="eastAsia"/>
          <w:sz w:val="32"/>
          <w:szCs w:val="32"/>
        </w:rPr>
        <w:t>成绩均上</w:t>
      </w:r>
      <w:r w:rsidRPr="00B75C55">
        <w:rPr>
          <w:rFonts w:ascii="仿宋_GB2312" w:eastAsia="仿宋_GB2312"/>
          <w:sz w:val="32"/>
          <w:szCs w:val="32"/>
        </w:rPr>
        <w:t>线人数不超过主考专业总招生计划1.5倍的原则划定相应专业的最低录取控制分数线。各招生院校将在本校网站公布所招生专业的最低录取控制分数线。百色学院负责文化</w:t>
      </w:r>
      <w:r w:rsidRPr="00B75C55">
        <w:rPr>
          <w:rFonts w:ascii="仿宋_GB2312" w:eastAsia="仿宋_GB2312" w:hint="eastAsia"/>
          <w:sz w:val="32"/>
          <w:szCs w:val="32"/>
        </w:rPr>
        <w:t>测试</w:t>
      </w:r>
      <w:r w:rsidRPr="00B75C55">
        <w:rPr>
          <w:rFonts w:ascii="仿宋_GB2312" w:eastAsia="仿宋_GB2312"/>
          <w:sz w:val="32"/>
          <w:szCs w:val="32"/>
        </w:rPr>
        <w:t>成绩的合成，并于20</w:t>
      </w:r>
      <w:r w:rsidRPr="00B75C55">
        <w:rPr>
          <w:rFonts w:ascii="仿宋_GB2312" w:eastAsia="仿宋_GB2312" w:hint="eastAsia"/>
          <w:sz w:val="32"/>
          <w:szCs w:val="32"/>
        </w:rPr>
        <w:t>23</w:t>
      </w:r>
      <w:r w:rsidRPr="00B75C55">
        <w:rPr>
          <w:rFonts w:ascii="仿宋_GB2312" w:eastAsia="仿宋_GB2312"/>
          <w:sz w:val="32"/>
          <w:szCs w:val="32"/>
        </w:rPr>
        <w:t>年</w:t>
      </w:r>
      <w:r w:rsidR="003A131B" w:rsidRPr="00B75C55">
        <w:rPr>
          <w:rFonts w:ascii="仿宋_GB2312" w:eastAsia="仿宋_GB2312" w:hint="eastAsia"/>
          <w:sz w:val="32"/>
          <w:szCs w:val="32"/>
        </w:rPr>
        <w:t>5</w:t>
      </w:r>
      <w:r w:rsidRPr="00B75C55">
        <w:rPr>
          <w:rFonts w:ascii="仿宋_GB2312" w:eastAsia="仿宋_GB2312"/>
          <w:sz w:val="32"/>
          <w:szCs w:val="32"/>
        </w:rPr>
        <w:t>月</w:t>
      </w:r>
      <w:r w:rsidR="003A131B" w:rsidRPr="00B75C55">
        <w:rPr>
          <w:rFonts w:ascii="仿宋_GB2312" w:eastAsia="仿宋_GB2312" w:hint="eastAsia"/>
          <w:sz w:val="32"/>
          <w:szCs w:val="32"/>
        </w:rPr>
        <w:t>5</w:t>
      </w:r>
      <w:r w:rsidRPr="00B75C55">
        <w:rPr>
          <w:rFonts w:ascii="仿宋_GB2312" w:eastAsia="仿宋_GB2312"/>
          <w:sz w:val="32"/>
          <w:szCs w:val="32"/>
        </w:rPr>
        <w:t>日</w:t>
      </w:r>
      <w:r w:rsidRPr="00B75C55">
        <w:rPr>
          <w:rFonts w:ascii="仿宋_GB2312" w:eastAsia="仿宋_GB2312" w:hint="eastAsia"/>
          <w:sz w:val="32"/>
          <w:szCs w:val="32"/>
        </w:rPr>
        <w:t>前</w:t>
      </w:r>
      <w:r w:rsidRPr="00B75C55">
        <w:rPr>
          <w:rFonts w:ascii="仿宋_GB2312" w:eastAsia="仿宋_GB2312"/>
          <w:sz w:val="32"/>
          <w:szCs w:val="32"/>
        </w:rPr>
        <w:t>将所有考生的成绩通过广西招生考试院普通高考信息管理平台进行备案。</w:t>
      </w:r>
    </w:p>
    <w:p w:rsidR="00394D02" w:rsidRPr="00B75C55" w:rsidRDefault="00830D35">
      <w:pPr>
        <w:spacing w:line="640" w:lineRule="exact"/>
        <w:ind w:firstLineChars="200" w:firstLine="640"/>
        <w:rPr>
          <w:rFonts w:ascii="仿宋_GB2312" w:eastAsia="仿宋_GB2312"/>
          <w:sz w:val="32"/>
          <w:szCs w:val="32"/>
        </w:rPr>
      </w:pPr>
      <w:r w:rsidRPr="00B75C55">
        <w:rPr>
          <w:rFonts w:ascii="仿宋_GB2312" w:eastAsia="仿宋_GB2312" w:hint="eastAsia"/>
          <w:sz w:val="32"/>
          <w:szCs w:val="32"/>
        </w:rPr>
        <w:t>（二）录取原则</w:t>
      </w:r>
    </w:p>
    <w:p w:rsidR="00394D02" w:rsidRPr="00B75C55" w:rsidRDefault="00830D35">
      <w:pPr>
        <w:spacing w:line="640" w:lineRule="exact"/>
        <w:ind w:firstLineChars="200" w:firstLine="640"/>
        <w:rPr>
          <w:rFonts w:ascii="仿宋_GB2312" w:eastAsia="仿宋_GB2312"/>
          <w:sz w:val="32"/>
          <w:szCs w:val="32"/>
        </w:rPr>
      </w:pPr>
      <w:r w:rsidRPr="00B75C55">
        <w:rPr>
          <w:rFonts w:ascii="仿宋_GB2312" w:eastAsia="仿宋_GB2312"/>
          <w:sz w:val="32"/>
          <w:szCs w:val="32"/>
        </w:rPr>
        <w:t>在文化素质</w:t>
      </w:r>
      <w:r w:rsidRPr="00B75C55">
        <w:rPr>
          <w:rFonts w:ascii="仿宋_GB2312" w:eastAsia="仿宋_GB2312" w:hint="eastAsia"/>
          <w:sz w:val="32"/>
          <w:szCs w:val="32"/>
        </w:rPr>
        <w:t>测试</w:t>
      </w:r>
      <w:r w:rsidRPr="00B75C55">
        <w:rPr>
          <w:rFonts w:ascii="仿宋_GB2312" w:eastAsia="仿宋_GB2312"/>
          <w:sz w:val="32"/>
          <w:szCs w:val="32"/>
        </w:rPr>
        <w:t>成绩和职业技能测试成绩达到最低录取控制分数线基础上，分专业类按计划依据综合分</w:t>
      </w:r>
      <w:r w:rsidRPr="00B75C55">
        <w:rPr>
          <w:rFonts w:ascii="仿宋_GB2312" w:eastAsia="仿宋_GB2312" w:hint="eastAsia"/>
          <w:sz w:val="32"/>
          <w:szCs w:val="32"/>
        </w:rPr>
        <w:t>（</w:t>
      </w:r>
      <w:r w:rsidRPr="00B75C55">
        <w:rPr>
          <w:rFonts w:ascii="仿宋_GB2312" w:eastAsia="仿宋_GB2312"/>
          <w:sz w:val="32"/>
          <w:szCs w:val="32"/>
        </w:rPr>
        <w:t>综合分＝文化素质</w:t>
      </w:r>
      <w:r w:rsidRPr="00B75C55">
        <w:rPr>
          <w:rFonts w:ascii="仿宋_GB2312" w:eastAsia="仿宋_GB2312" w:hint="eastAsia"/>
          <w:sz w:val="32"/>
          <w:szCs w:val="32"/>
        </w:rPr>
        <w:t>测试</w:t>
      </w:r>
      <w:r w:rsidRPr="00B75C55">
        <w:rPr>
          <w:rFonts w:ascii="仿宋_GB2312" w:eastAsia="仿宋_GB2312"/>
          <w:sz w:val="32"/>
          <w:szCs w:val="32"/>
        </w:rPr>
        <w:t>成绩＋职业技能</w:t>
      </w:r>
      <w:r w:rsidRPr="00B75C55">
        <w:rPr>
          <w:rFonts w:ascii="仿宋_GB2312" w:eastAsia="仿宋_GB2312" w:hint="eastAsia"/>
          <w:sz w:val="32"/>
          <w:szCs w:val="32"/>
        </w:rPr>
        <w:t>测试</w:t>
      </w:r>
      <w:r w:rsidRPr="00B75C55">
        <w:rPr>
          <w:rFonts w:ascii="仿宋_GB2312" w:eastAsia="仿宋_GB2312"/>
          <w:sz w:val="32"/>
          <w:szCs w:val="32"/>
        </w:rPr>
        <w:t>成绩</w:t>
      </w:r>
      <w:r w:rsidRPr="00B75C55">
        <w:rPr>
          <w:rFonts w:ascii="仿宋_GB2312" w:eastAsia="仿宋_GB2312" w:hint="eastAsia"/>
          <w:sz w:val="32"/>
          <w:szCs w:val="32"/>
        </w:rPr>
        <w:t>）</w:t>
      </w:r>
      <w:r w:rsidRPr="00B75C55">
        <w:rPr>
          <w:rFonts w:ascii="仿宋_GB2312" w:eastAsia="仿宋_GB2312"/>
          <w:sz w:val="32"/>
          <w:szCs w:val="32"/>
        </w:rPr>
        <w:t>从高到低择优录取。综合分相同的情况下，按文化成绩择优录取</w:t>
      </w:r>
      <w:r w:rsidRPr="00B75C55">
        <w:rPr>
          <w:rFonts w:ascii="仿宋_GB2312" w:eastAsia="仿宋_GB2312" w:hint="eastAsia"/>
          <w:sz w:val="32"/>
          <w:szCs w:val="32"/>
        </w:rPr>
        <w:t>；</w:t>
      </w:r>
      <w:r w:rsidRPr="00B75C55">
        <w:rPr>
          <w:rFonts w:ascii="仿宋_GB2312" w:eastAsia="仿宋_GB2312"/>
          <w:sz w:val="32"/>
          <w:szCs w:val="32"/>
        </w:rPr>
        <w:t>以上成绩都相同的情况下，按</w:t>
      </w:r>
      <w:r w:rsidRPr="00B75C55">
        <w:rPr>
          <w:rFonts w:ascii="仿宋_GB2312" w:eastAsia="仿宋_GB2312" w:hint="eastAsia"/>
          <w:sz w:val="32"/>
          <w:szCs w:val="32"/>
        </w:rPr>
        <w:t>语文-数学-英语成绩由高到底排序后择</w:t>
      </w:r>
      <w:r w:rsidRPr="00B75C55">
        <w:rPr>
          <w:rFonts w:ascii="仿宋_GB2312" w:eastAsia="仿宋_GB2312"/>
          <w:sz w:val="32"/>
          <w:szCs w:val="32"/>
        </w:rPr>
        <w:t>优录取。</w:t>
      </w:r>
    </w:p>
    <w:p w:rsidR="00394D02" w:rsidRPr="00B75C55" w:rsidRDefault="00830D35">
      <w:pPr>
        <w:spacing w:line="640" w:lineRule="exact"/>
        <w:ind w:firstLineChars="200" w:firstLine="640"/>
        <w:rPr>
          <w:rFonts w:ascii="仿宋_GB2312" w:eastAsia="仿宋_GB2312"/>
          <w:sz w:val="32"/>
          <w:szCs w:val="32"/>
        </w:rPr>
      </w:pPr>
      <w:r w:rsidRPr="00B75C55">
        <w:rPr>
          <w:rFonts w:ascii="仿宋_GB2312" w:eastAsia="仿宋_GB2312" w:hint="eastAsia"/>
          <w:sz w:val="32"/>
          <w:szCs w:val="32"/>
        </w:rPr>
        <w:t>（三）成绩查询</w:t>
      </w:r>
    </w:p>
    <w:p w:rsidR="00394D02" w:rsidRPr="00B75C55" w:rsidRDefault="00830D35">
      <w:pPr>
        <w:spacing w:line="640" w:lineRule="exact"/>
        <w:ind w:firstLineChars="200" w:firstLine="640"/>
        <w:rPr>
          <w:rFonts w:ascii="仿宋_GB2312" w:eastAsia="仿宋_GB2312"/>
          <w:sz w:val="32"/>
          <w:szCs w:val="32"/>
        </w:rPr>
      </w:pPr>
      <w:r w:rsidRPr="00B75C55">
        <w:rPr>
          <w:rFonts w:ascii="仿宋_GB2312" w:eastAsia="仿宋_GB2312"/>
          <w:sz w:val="32"/>
          <w:szCs w:val="32"/>
        </w:rPr>
        <w:t>考生可于</w:t>
      </w:r>
      <w:r w:rsidRPr="00B75C55">
        <w:rPr>
          <w:rFonts w:ascii="仿宋_GB2312" w:eastAsia="仿宋_GB2312" w:hint="eastAsia"/>
          <w:sz w:val="32"/>
          <w:szCs w:val="32"/>
        </w:rPr>
        <w:t>2023</w:t>
      </w:r>
      <w:r w:rsidRPr="00B75C55">
        <w:rPr>
          <w:rFonts w:ascii="仿宋_GB2312" w:eastAsia="仿宋_GB2312"/>
          <w:sz w:val="32"/>
          <w:szCs w:val="32"/>
        </w:rPr>
        <w:t>年</w:t>
      </w:r>
      <w:r w:rsidRPr="00B75C55">
        <w:rPr>
          <w:rFonts w:ascii="仿宋_GB2312" w:eastAsia="仿宋_GB2312" w:hint="eastAsia"/>
          <w:sz w:val="32"/>
          <w:szCs w:val="32"/>
        </w:rPr>
        <w:t>4</w:t>
      </w:r>
      <w:r w:rsidRPr="00B75C55">
        <w:rPr>
          <w:rFonts w:ascii="仿宋_GB2312" w:eastAsia="仿宋_GB2312"/>
          <w:sz w:val="32"/>
          <w:szCs w:val="32"/>
        </w:rPr>
        <w:t>月</w:t>
      </w:r>
      <w:r w:rsidRPr="00B75C55">
        <w:rPr>
          <w:rFonts w:ascii="仿宋_GB2312" w:eastAsia="仿宋_GB2312" w:hint="eastAsia"/>
          <w:sz w:val="32"/>
          <w:szCs w:val="32"/>
        </w:rPr>
        <w:t>26</w:t>
      </w:r>
      <w:r w:rsidRPr="00B75C55">
        <w:rPr>
          <w:rFonts w:ascii="仿宋_GB2312" w:eastAsia="仿宋_GB2312"/>
          <w:sz w:val="32"/>
          <w:szCs w:val="32"/>
        </w:rPr>
        <w:t>日</w:t>
      </w:r>
      <w:r w:rsidRPr="00B75C55">
        <w:rPr>
          <w:rFonts w:ascii="仿宋_GB2312" w:eastAsia="仿宋_GB2312" w:hint="eastAsia"/>
          <w:sz w:val="32"/>
          <w:szCs w:val="32"/>
        </w:rPr>
        <w:t>后</w:t>
      </w:r>
      <w:r w:rsidRPr="00B75C55">
        <w:rPr>
          <w:rFonts w:ascii="仿宋_GB2312" w:eastAsia="仿宋_GB2312"/>
          <w:sz w:val="32"/>
          <w:szCs w:val="32"/>
        </w:rPr>
        <w:t>登录</w:t>
      </w:r>
      <w:r w:rsidRPr="00B75C55">
        <w:rPr>
          <w:rFonts w:ascii="仿宋_GB2312" w:eastAsia="仿宋_GB2312"/>
          <w:sz w:val="32"/>
          <w:szCs w:val="32"/>
        </w:rPr>
        <w:t>“</w:t>
      </w:r>
      <w:r w:rsidRPr="00B75C55">
        <w:rPr>
          <w:rFonts w:ascii="仿宋_GB2312" w:eastAsia="仿宋_GB2312"/>
          <w:sz w:val="32"/>
          <w:szCs w:val="32"/>
        </w:rPr>
        <w:t>本科对口中职申报查询系统</w:t>
      </w:r>
      <w:r w:rsidRPr="00B75C55">
        <w:rPr>
          <w:rFonts w:ascii="仿宋_GB2312" w:eastAsia="仿宋_GB2312"/>
          <w:sz w:val="32"/>
          <w:szCs w:val="32"/>
        </w:rPr>
        <w:t>—</w:t>
      </w:r>
      <w:r w:rsidRPr="00B75C55">
        <w:rPr>
          <w:rFonts w:ascii="仿宋_GB2312" w:eastAsia="仿宋_GB2312"/>
          <w:sz w:val="32"/>
          <w:szCs w:val="32"/>
        </w:rPr>
        <w:t>https://bkzs.gxnu.edu.cn/pg/zz</w:t>
      </w:r>
      <w:r w:rsidRPr="00B75C55">
        <w:rPr>
          <w:rFonts w:ascii="仿宋_GB2312" w:eastAsia="仿宋_GB2312"/>
          <w:sz w:val="32"/>
          <w:szCs w:val="32"/>
        </w:rPr>
        <w:t>”</w:t>
      </w:r>
      <w:r w:rsidRPr="00B75C55">
        <w:rPr>
          <w:rFonts w:ascii="仿宋_GB2312" w:eastAsia="仿宋_GB2312"/>
          <w:sz w:val="32"/>
          <w:szCs w:val="32"/>
        </w:rPr>
        <w:t>，查询本人</w:t>
      </w:r>
      <w:r w:rsidRPr="00B75C55">
        <w:rPr>
          <w:rFonts w:ascii="仿宋_GB2312" w:eastAsia="仿宋_GB2312" w:hint="eastAsia"/>
          <w:sz w:val="32"/>
          <w:szCs w:val="32"/>
        </w:rPr>
        <w:t>测试</w:t>
      </w:r>
      <w:r w:rsidRPr="00B75C55">
        <w:rPr>
          <w:rFonts w:ascii="仿宋_GB2312" w:eastAsia="仿宋_GB2312"/>
          <w:sz w:val="32"/>
          <w:szCs w:val="32"/>
        </w:rPr>
        <w:t>成绩。</w:t>
      </w:r>
    </w:p>
    <w:p w:rsidR="00394D02" w:rsidRPr="00B75C55" w:rsidRDefault="00830D35">
      <w:pPr>
        <w:spacing w:line="640" w:lineRule="exact"/>
        <w:ind w:firstLineChars="200" w:firstLine="640"/>
        <w:rPr>
          <w:rFonts w:ascii="仿宋_GB2312" w:eastAsia="仿宋_GB2312"/>
          <w:sz w:val="32"/>
          <w:szCs w:val="32"/>
        </w:rPr>
      </w:pPr>
      <w:r w:rsidRPr="00B75C55">
        <w:rPr>
          <w:rFonts w:ascii="仿宋_GB2312" w:eastAsia="仿宋_GB2312" w:hint="eastAsia"/>
          <w:sz w:val="32"/>
          <w:szCs w:val="32"/>
        </w:rPr>
        <w:t>（四）志愿填报</w:t>
      </w:r>
    </w:p>
    <w:p w:rsidR="00394D02" w:rsidRPr="00B75C55" w:rsidRDefault="00830D35">
      <w:pPr>
        <w:spacing w:line="640" w:lineRule="exact"/>
        <w:ind w:firstLineChars="200" w:firstLine="640"/>
        <w:rPr>
          <w:rFonts w:ascii="仿宋_GB2312" w:eastAsia="仿宋_GB2312"/>
          <w:sz w:val="32"/>
          <w:szCs w:val="32"/>
        </w:rPr>
      </w:pPr>
      <w:r w:rsidRPr="00B75C55">
        <w:rPr>
          <w:rFonts w:ascii="仿宋" w:eastAsia="仿宋" w:hAnsi="仿宋"/>
          <w:snapToGrid w:val="0"/>
          <w:sz w:val="32"/>
          <w:szCs w:val="32"/>
        </w:rPr>
        <w:t>考生于</w:t>
      </w:r>
      <w:r w:rsidRPr="00B75C55">
        <w:rPr>
          <w:rFonts w:ascii="仿宋" w:eastAsia="仿宋" w:hAnsi="仿宋" w:hint="eastAsia"/>
          <w:snapToGrid w:val="0"/>
          <w:sz w:val="32"/>
          <w:szCs w:val="32"/>
        </w:rPr>
        <w:t>5</w:t>
      </w:r>
      <w:r w:rsidRPr="00B75C55">
        <w:rPr>
          <w:rFonts w:ascii="仿宋" w:eastAsia="仿宋" w:hAnsi="仿宋"/>
          <w:snapToGrid w:val="0"/>
          <w:sz w:val="32"/>
          <w:szCs w:val="32"/>
        </w:rPr>
        <w:t>月</w:t>
      </w:r>
      <w:r w:rsidRPr="00B75C55">
        <w:rPr>
          <w:rFonts w:ascii="仿宋" w:eastAsia="仿宋" w:hAnsi="仿宋" w:hint="eastAsia"/>
          <w:snapToGrid w:val="0"/>
          <w:sz w:val="32"/>
          <w:szCs w:val="32"/>
        </w:rPr>
        <w:t>5</w:t>
      </w:r>
      <w:r w:rsidRPr="00B75C55">
        <w:rPr>
          <w:rFonts w:ascii="仿宋" w:eastAsia="仿宋" w:hAnsi="仿宋"/>
          <w:snapToGrid w:val="0"/>
          <w:sz w:val="32"/>
          <w:szCs w:val="32"/>
        </w:rPr>
        <w:t>日</w:t>
      </w:r>
      <w:r w:rsidRPr="00B75C55">
        <w:rPr>
          <w:rFonts w:ascii="仿宋" w:eastAsia="仿宋" w:hAnsi="仿宋" w:hint="eastAsia"/>
          <w:snapToGrid w:val="0"/>
          <w:sz w:val="32"/>
          <w:szCs w:val="32"/>
        </w:rPr>
        <w:t>10:00</w:t>
      </w:r>
      <w:r w:rsidRPr="00B75C55">
        <w:rPr>
          <w:rFonts w:ascii="仿宋" w:eastAsia="仿宋" w:hAnsi="仿宋"/>
          <w:snapToGrid w:val="0"/>
          <w:sz w:val="32"/>
          <w:szCs w:val="32"/>
        </w:rPr>
        <w:t>至</w:t>
      </w:r>
      <w:r w:rsidRPr="00B75C55">
        <w:rPr>
          <w:rFonts w:ascii="仿宋" w:eastAsia="仿宋" w:hAnsi="仿宋" w:hint="eastAsia"/>
          <w:snapToGrid w:val="0"/>
          <w:sz w:val="32"/>
          <w:szCs w:val="32"/>
        </w:rPr>
        <w:t>8日10:00</w:t>
      </w:r>
      <w:r w:rsidRPr="00B75C55">
        <w:rPr>
          <w:rFonts w:ascii="仿宋_GB2312" w:eastAsia="仿宋_GB2312" w:hint="eastAsia"/>
          <w:sz w:val="32"/>
          <w:szCs w:val="32"/>
        </w:rPr>
        <w:t>登录“广西招生考试院”网站进入“系统导航-志愿填报”栏目，选择“2023年普通高校招生志愿填报系统”填报志愿。志愿填报初始密码为考生普通高考报名时所设置的密码，考生如丢失或遗忘，可通过向普通高考报名时所填写的考生联系手机号码发送验证码的方式，自行修改。</w:t>
      </w:r>
    </w:p>
    <w:p w:rsidR="00394D02" w:rsidRPr="00B75C55" w:rsidRDefault="00830D35">
      <w:pPr>
        <w:spacing w:line="640" w:lineRule="exact"/>
        <w:ind w:firstLineChars="200" w:firstLine="640"/>
        <w:rPr>
          <w:rFonts w:ascii="仿宋_GB2312" w:eastAsia="仿宋_GB2312"/>
          <w:sz w:val="32"/>
          <w:szCs w:val="32"/>
        </w:rPr>
      </w:pPr>
      <w:r w:rsidRPr="00B75C55">
        <w:rPr>
          <w:rFonts w:ascii="仿宋_GB2312" w:eastAsia="仿宋_GB2312"/>
          <w:sz w:val="32"/>
          <w:szCs w:val="32"/>
        </w:rPr>
        <w:t>每个考生可填报</w:t>
      </w:r>
      <w:r w:rsidRPr="00B75C55">
        <w:rPr>
          <w:rFonts w:ascii="仿宋_GB2312" w:eastAsia="仿宋_GB2312" w:hint="eastAsia"/>
          <w:sz w:val="32"/>
          <w:szCs w:val="32"/>
        </w:rPr>
        <w:t>4</w:t>
      </w:r>
      <w:r w:rsidRPr="00B75C55">
        <w:rPr>
          <w:rFonts w:ascii="仿宋_GB2312" w:eastAsia="仿宋_GB2312"/>
          <w:sz w:val="32"/>
          <w:szCs w:val="32"/>
        </w:rPr>
        <w:t>所院校的各1个专业</w:t>
      </w:r>
      <w:r w:rsidRPr="00B75C55">
        <w:rPr>
          <w:rFonts w:ascii="仿宋_GB2312" w:eastAsia="仿宋_GB2312" w:hint="eastAsia"/>
          <w:sz w:val="32"/>
          <w:szCs w:val="32"/>
        </w:rPr>
        <w:t>，</w:t>
      </w:r>
      <w:r w:rsidRPr="00B75C55">
        <w:rPr>
          <w:rFonts w:ascii="仿宋_GB2312" w:eastAsia="仿宋_GB2312"/>
          <w:sz w:val="32"/>
          <w:szCs w:val="32"/>
        </w:rPr>
        <w:t>所填专业志愿必须与</w:t>
      </w:r>
      <w:r w:rsidRPr="00B75C55">
        <w:rPr>
          <w:rFonts w:ascii="仿宋_GB2312" w:eastAsia="仿宋_GB2312" w:hint="eastAsia"/>
          <w:sz w:val="32"/>
          <w:szCs w:val="32"/>
        </w:rPr>
        <w:t>考生</w:t>
      </w:r>
      <w:r w:rsidRPr="00B75C55">
        <w:rPr>
          <w:rFonts w:ascii="仿宋_GB2312" w:eastAsia="仿宋_GB2312"/>
          <w:sz w:val="32"/>
          <w:szCs w:val="32"/>
        </w:rPr>
        <w:t>本人参加的院校</w:t>
      </w:r>
      <w:r w:rsidRPr="00B75C55">
        <w:rPr>
          <w:rFonts w:ascii="仿宋_GB2312" w:eastAsia="仿宋_GB2312" w:hint="eastAsia"/>
          <w:sz w:val="32"/>
          <w:szCs w:val="32"/>
        </w:rPr>
        <w:t>测试</w:t>
      </w:r>
      <w:r w:rsidRPr="00B75C55">
        <w:rPr>
          <w:rFonts w:ascii="仿宋_GB2312" w:eastAsia="仿宋_GB2312"/>
          <w:sz w:val="32"/>
          <w:szCs w:val="32"/>
        </w:rPr>
        <w:t>专业</w:t>
      </w:r>
      <w:r w:rsidRPr="00B75C55">
        <w:rPr>
          <w:rFonts w:ascii="仿宋_GB2312" w:eastAsia="仿宋_GB2312" w:hint="eastAsia"/>
          <w:sz w:val="32"/>
          <w:szCs w:val="32"/>
        </w:rPr>
        <w:t>或</w:t>
      </w:r>
      <w:r w:rsidRPr="00B75C55">
        <w:rPr>
          <w:rFonts w:ascii="仿宋_GB2312" w:eastAsia="仿宋_GB2312"/>
          <w:sz w:val="32"/>
          <w:szCs w:val="32"/>
        </w:rPr>
        <w:t>专业</w:t>
      </w:r>
      <w:r w:rsidRPr="00B75C55">
        <w:rPr>
          <w:rFonts w:ascii="仿宋_GB2312" w:eastAsia="仿宋_GB2312" w:hint="eastAsia"/>
          <w:sz w:val="32"/>
          <w:szCs w:val="32"/>
        </w:rPr>
        <w:t>类别</w:t>
      </w:r>
      <w:r w:rsidRPr="00B75C55">
        <w:rPr>
          <w:rFonts w:ascii="仿宋_GB2312" w:eastAsia="仿宋_GB2312"/>
          <w:sz w:val="32"/>
          <w:szCs w:val="32"/>
        </w:rPr>
        <w:t>一致，且文化素质</w:t>
      </w:r>
      <w:r w:rsidRPr="00B75C55">
        <w:rPr>
          <w:rFonts w:ascii="仿宋_GB2312" w:eastAsia="仿宋_GB2312" w:hint="eastAsia"/>
          <w:sz w:val="32"/>
          <w:szCs w:val="32"/>
        </w:rPr>
        <w:t>测试</w:t>
      </w:r>
      <w:r w:rsidRPr="00B75C55">
        <w:rPr>
          <w:rFonts w:ascii="仿宋_GB2312" w:eastAsia="仿宋_GB2312"/>
          <w:sz w:val="32"/>
          <w:szCs w:val="32"/>
        </w:rPr>
        <w:t>成绩和</w:t>
      </w:r>
      <w:r w:rsidRPr="00B75C55">
        <w:rPr>
          <w:rFonts w:ascii="仿宋_GB2312" w:eastAsia="仿宋_GB2312"/>
          <w:sz w:val="32"/>
          <w:szCs w:val="32"/>
        </w:rPr>
        <w:lastRenderedPageBreak/>
        <w:t>职业技能测试成绩达到相应专业最低录取控制分数线</w:t>
      </w:r>
      <w:r w:rsidRPr="00B75C55">
        <w:rPr>
          <w:rFonts w:ascii="仿宋_GB2312" w:eastAsia="仿宋_GB2312" w:hint="eastAsia"/>
          <w:sz w:val="32"/>
          <w:szCs w:val="32"/>
        </w:rPr>
        <w:t>，</w:t>
      </w:r>
      <w:r w:rsidRPr="00B75C55">
        <w:rPr>
          <w:rFonts w:ascii="仿宋_GB2312" w:eastAsia="仿宋_GB2312"/>
          <w:sz w:val="32"/>
          <w:szCs w:val="32"/>
        </w:rPr>
        <w:t>否则所填志愿无效。投档录取以网上填报的志愿为准，没有填报志愿的视为放弃参加本科对口中职招生的资格。</w:t>
      </w:r>
    </w:p>
    <w:p w:rsidR="00394D02" w:rsidRPr="00B75C55" w:rsidRDefault="00830D35">
      <w:pPr>
        <w:spacing w:line="640" w:lineRule="exact"/>
        <w:ind w:firstLineChars="200" w:firstLine="640"/>
        <w:rPr>
          <w:rFonts w:ascii="仿宋_GB2312" w:eastAsia="仿宋_GB2312"/>
          <w:sz w:val="32"/>
          <w:szCs w:val="32"/>
        </w:rPr>
      </w:pPr>
      <w:r w:rsidRPr="00B75C55">
        <w:rPr>
          <w:rFonts w:ascii="仿宋_GB2312" w:eastAsia="仿宋_GB2312" w:hint="eastAsia"/>
          <w:sz w:val="32"/>
          <w:szCs w:val="32"/>
        </w:rPr>
        <w:t>（五）</w:t>
      </w:r>
      <w:r w:rsidRPr="00B75C55">
        <w:rPr>
          <w:rFonts w:ascii="仿宋_GB2312" w:eastAsia="仿宋_GB2312"/>
          <w:sz w:val="32"/>
          <w:szCs w:val="32"/>
        </w:rPr>
        <w:t>投档录取</w:t>
      </w:r>
    </w:p>
    <w:p w:rsidR="00394D02" w:rsidRPr="00B75C55" w:rsidRDefault="00830D35">
      <w:pPr>
        <w:spacing w:line="640" w:lineRule="exact"/>
        <w:ind w:firstLineChars="200" w:firstLine="640"/>
        <w:rPr>
          <w:rFonts w:ascii="仿宋_GB2312" w:eastAsia="仿宋_GB2312"/>
          <w:sz w:val="32"/>
          <w:szCs w:val="32"/>
        </w:rPr>
      </w:pPr>
      <w:r w:rsidRPr="00B75C55">
        <w:rPr>
          <w:rFonts w:ascii="仿宋" w:eastAsia="仿宋" w:hAnsi="仿宋"/>
          <w:snapToGrid w:val="0"/>
          <w:sz w:val="32"/>
          <w:szCs w:val="32"/>
        </w:rPr>
        <w:t>5月</w:t>
      </w:r>
      <w:r w:rsidRPr="00B75C55">
        <w:rPr>
          <w:rFonts w:ascii="仿宋" w:eastAsia="仿宋" w:hAnsi="仿宋" w:hint="eastAsia"/>
          <w:snapToGrid w:val="0"/>
          <w:sz w:val="32"/>
          <w:szCs w:val="32"/>
        </w:rPr>
        <w:t>9日</w:t>
      </w:r>
      <w:r w:rsidRPr="00B75C55">
        <w:rPr>
          <w:rFonts w:ascii="仿宋_GB2312" w:eastAsia="仿宋_GB2312"/>
          <w:sz w:val="32"/>
          <w:szCs w:val="32"/>
        </w:rPr>
        <w:t>，</w:t>
      </w:r>
      <w:r w:rsidRPr="00B75C55">
        <w:rPr>
          <w:rFonts w:ascii="仿宋_GB2312" w:eastAsia="仿宋_GB2312" w:hint="eastAsia"/>
          <w:sz w:val="32"/>
          <w:szCs w:val="32"/>
        </w:rPr>
        <w:t>自治区招生考试院</w:t>
      </w:r>
      <w:r w:rsidRPr="00B75C55">
        <w:rPr>
          <w:rFonts w:ascii="仿宋_GB2312" w:eastAsia="仿宋_GB2312"/>
          <w:sz w:val="32"/>
          <w:szCs w:val="32"/>
        </w:rPr>
        <w:t>按顺序志愿的投档原则，</w:t>
      </w:r>
      <w:r w:rsidRPr="00B75C55">
        <w:rPr>
          <w:rFonts w:ascii="仿宋_GB2312" w:eastAsia="仿宋_GB2312" w:hint="eastAsia"/>
          <w:sz w:val="32"/>
          <w:szCs w:val="32"/>
        </w:rPr>
        <w:t>对</w:t>
      </w:r>
      <w:r w:rsidRPr="00B75C55">
        <w:rPr>
          <w:rFonts w:ascii="仿宋_GB2312" w:eastAsia="仿宋_GB2312"/>
          <w:sz w:val="32"/>
          <w:szCs w:val="32"/>
        </w:rPr>
        <w:t>已填报院校志愿且有备案成绩的考生档案进行投放，</w:t>
      </w:r>
      <w:r w:rsidRPr="00B75C55">
        <w:rPr>
          <w:rFonts w:ascii="仿宋_GB2312" w:eastAsia="仿宋_GB2312" w:hint="eastAsia"/>
          <w:sz w:val="32"/>
          <w:szCs w:val="32"/>
        </w:rPr>
        <w:t>由招生院校按</w:t>
      </w:r>
      <w:r w:rsidRPr="00B75C55">
        <w:rPr>
          <w:rFonts w:ascii="仿宋_GB2312" w:eastAsia="仿宋_GB2312"/>
          <w:sz w:val="32"/>
          <w:szCs w:val="32"/>
        </w:rPr>
        <w:t>公布的录取原则进行录取。一志愿投档录取结束后，</w:t>
      </w:r>
      <w:r w:rsidRPr="00B75C55">
        <w:rPr>
          <w:rFonts w:ascii="仿宋_GB2312" w:eastAsia="仿宋_GB2312" w:hint="eastAsia"/>
          <w:sz w:val="32"/>
          <w:szCs w:val="32"/>
        </w:rPr>
        <w:t>依次进行二、三、四志愿投档录取。不再进行志愿征集。</w:t>
      </w:r>
    </w:p>
    <w:p w:rsidR="00394D02" w:rsidRPr="00B75C55" w:rsidRDefault="00830D35">
      <w:pPr>
        <w:spacing w:line="640" w:lineRule="exact"/>
        <w:ind w:firstLineChars="200" w:firstLine="640"/>
        <w:rPr>
          <w:rFonts w:ascii="仿宋_GB2312" w:eastAsia="仿宋_GB2312"/>
          <w:sz w:val="32"/>
          <w:szCs w:val="32"/>
        </w:rPr>
      </w:pPr>
      <w:r w:rsidRPr="00B75C55">
        <w:rPr>
          <w:rFonts w:ascii="仿宋_GB2312" w:eastAsia="仿宋_GB2312"/>
          <w:sz w:val="32"/>
          <w:szCs w:val="32"/>
        </w:rPr>
        <w:t>（</w:t>
      </w:r>
      <w:r w:rsidRPr="00B75C55">
        <w:rPr>
          <w:rFonts w:ascii="仿宋_GB2312" w:eastAsia="仿宋_GB2312" w:hint="eastAsia"/>
          <w:sz w:val="32"/>
          <w:szCs w:val="32"/>
        </w:rPr>
        <w:t>六）录取名单公示</w:t>
      </w:r>
    </w:p>
    <w:p w:rsidR="00394D02" w:rsidRPr="00B75C55" w:rsidRDefault="00830D35">
      <w:pPr>
        <w:spacing w:line="640" w:lineRule="exact"/>
        <w:ind w:firstLineChars="200" w:firstLine="640"/>
        <w:rPr>
          <w:rFonts w:ascii="仿宋_GB2312" w:eastAsia="仿宋_GB2312"/>
          <w:sz w:val="32"/>
          <w:szCs w:val="32"/>
        </w:rPr>
      </w:pPr>
      <w:r w:rsidRPr="00B75C55">
        <w:rPr>
          <w:rFonts w:ascii="仿宋_GB2312" w:eastAsia="仿宋_GB2312"/>
          <w:sz w:val="32"/>
          <w:szCs w:val="32"/>
        </w:rPr>
        <w:t>招生院校提交的录取名单经</w:t>
      </w:r>
      <w:r w:rsidRPr="00B75C55">
        <w:rPr>
          <w:rFonts w:ascii="仿宋_GB2312" w:eastAsia="仿宋_GB2312" w:hint="eastAsia"/>
          <w:sz w:val="32"/>
          <w:szCs w:val="32"/>
        </w:rPr>
        <w:t>自治区招生考试院</w:t>
      </w:r>
      <w:r w:rsidRPr="00B75C55">
        <w:rPr>
          <w:rFonts w:ascii="仿宋_GB2312" w:eastAsia="仿宋_GB2312"/>
          <w:sz w:val="32"/>
          <w:szCs w:val="32"/>
        </w:rPr>
        <w:t>审核后，由招生院校在本校网站进行公示，公示信息保留至当年年底。</w:t>
      </w:r>
      <w:r w:rsidRPr="00B75C55">
        <w:rPr>
          <w:rFonts w:ascii="仿宋_GB2312" w:eastAsia="仿宋_GB2312" w:hint="eastAsia"/>
          <w:sz w:val="32"/>
          <w:szCs w:val="32"/>
        </w:rPr>
        <w:t>已被</w:t>
      </w:r>
      <w:r w:rsidRPr="00B75C55">
        <w:rPr>
          <w:rFonts w:ascii="仿宋_GB2312" w:eastAsia="仿宋_GB2312"/>
          <w:sz w:val="32"/>
          <w:szCs w:val="32"/>
        </w:rPr>
        <w:t>本科对口中职</w:t>
      </w:r>
      <w:r w:rsidRPr="00B75C55">
        <w:rPr>
          <w:rFonts w:ascii="仿宋_GB2312" w:eastAsia="仿宋_GB2312" w:hint="eastAsia"/>
          <w:sz w:val="32"/>
          <w:szCs w:val="32"/>
        </w:rPr>
        <w:t>招生录取的考生，不再参加2023年普通高校招生全国统一考试录取或其他分类考试招生录取。考生一经正式录取，一律不能退档换录。本次</w:t>
      </w:r>
      <w:r w:rsidRPr="00B75C55">
        <w:rPr>
          <w:rFonts w:ascii="仿宋_GB2312" w:eastAsia="仿宋_GB2312"/>
          <w:sz w:val="32"/>
          <w:szCs w:val="32"/>
        </w:rPr>
        <w:t>未</w:t>
      </w:r>
      <w:r w:rsidRPr="00B75C55">
        <w:rPr>
          <w:rFonts w:ascii="仿宋_GB2312" w:eastAsia="仿宋_GB2312" w:hint="eastAsia"/>
          <w:sz w:val="32"/>
          <w:szCs w:val="32"/>
        </w:rPr>
        <w:t>录取且原来已经报考其他招生形式的考生，可继续参加相应招生形式的录取。</w:t>
      </w:r>
    </w:p>
    <w:p w:rsidR="00394D02" w:rsidRPr="00B75C55" w:rsidRDefault="00830D35">
      <w:pPr>
        <w:spacing w:line="640" w:lineRule="exact"/>
        <w:ind w:firstLineChars="200" w:firstLine="640"/>
        <w:rPr>
          <w:rFonts w:ascii="仿宋_GB2312" w:eastAsia="仿宋_GB2312"/>
          <w:sz w:val="32"/>
          <w:szCs w:val="32"/>
        </w:rPr>
      </w:pPr>
      <w:r w:rsidRPr="00B75C55">
        <w:rPr>
          <w:rFonts w:ascii="仿宋_GB2312" w:eastAsia="仿宋_GB2312"/>
          <w:sz w:val="32"/>
          <w:szCs w:val="32"/>
        </w:rPr>
        <w:t>（</w:t>
      </w:r>
      <w:r w:rsidRPr="00B75C55">
        <w:rPr>
          <w:rFonts w:ascii="仿宋_GB2312" w:eastAsia="仿宋_GB2312" w:hint="eastAsia"/>
          <w:sz w:val="32"/>
          <w:szCs w:val="32"/>
        </w:rPr>
        <w:t>七</w:t>
      </w:r>
      <w:r w:rsidRPr="00B75C55">
        <w:rPr>
          <w:rFonts w:ascii="仿宋_GB2312" w:eastAsia="仿宋_GB2312"/>
          <w:sz w:val="32"/>
          <w:szCs w:val="32"/>
        </w:rPr>
        <w:t>）发放录取通知书</w:t>
      </w:r>
    </w:p>
    <w:p w:rsidR="00394D02" w:rsidRPr="00B75C55" w:rsidRDefault="00830D35">
      <w:pPr>
        <w:spacing w:line="640" w:lineRule="exact"/>
        <w:ind w:firstLineChars="200" w:firstLine="640"/>
        <w:rPr>
          <w:rFonts w:ascii="仿宋_GB2312" w:eastAsia="仿宋_GB2312"/>
          <w:sz w:val="32"/>
          <w:szCs w:val="32"/>
        </w:rPr>
      </w:pPr>
      <w:r w:rsidRPr="00B75C55">
        <w:rPr>
          <w:rFonts w:ascii="仿宋_GB2312" w:eastAsia="仿宋_GB2312"/>
          <w:sz w:val="32"/>
          <w:szCs w:val="32"/>
        </w:rPr>
        <w:t>招生院校在</w:t>
      </w:r>
      <w:r w:rsidRPr="00B75C55">
        <w:rPr>
          <w:rFonts w:ascii="仿宋_GB2312" w:eastAsia="仿宋_GB2312" w:hint="eastAsia"/>
          <w:sz w:val="32"/>
          <w:szCs w:val="32"/>
        </w:rPr>
        <w:t>录取名单</w:t>
      </w:r>
      <w:r w:rsidRPr="00B75C55">
        <w:rPr>
          <w:rFonts w:ascii="仿宋_GB2312" w:eastAsia="仿宋_GB2312"/>
          <w:sz w:val="32"/>
          <w:szCs w:val="32"/>
        </w:rPr>
        <w:t>公示10个工作日后，对经公示无异议的考生</w:t>
      </w:r>
      <w:r w:rsidRPr="00B75C55">
        <w:rPr>
          <w:rFonts w:ascii="仿宋_GB2312" w:eastAsia="仿宋_GB2312" w:hint="eastAsia"/>
          <w:sz w:val="32"/>
          <w:szCs w:val="32"/>
        </w:rPr>
        <w:t>可</w:t>
      </w:r>
      <w:r w:rsidRPr="00B75C55">
        <w:rPr>
          <w:rFonts w:ascii="仿宋_GB2312" w:eastAsia="仿宋_GB2312"/>
          <w:sz w:val="32"/>
          <w:szCs w:val="32"/>
        </w:rPr>
        <w:t>发放录取通知书</w:t>
      </w:r>
      <w:r w:rsidRPr="00B75C55">
        <w:rPr>
          <w:rFonts w:ascii="仿宋_GB2312" w:eastAsia="仿宋_GB2312" w:hint="eastAsia"/>
          <w:sz w:val="32"/>
          <w:szCs w:val="32"/>
        </w:rPr>
        <w:t>，录取通知书发放时间以各招生院校公布为准</w:t>
      </w:r>
      <w:r w:rsidRPr="00B75C55">
        <w:rPr>
          <w:rFonts w:ascii="仿宋_GB2312" w:eastAsia="仿宋_GB2312"/>
          <w:sz w:val="32"/>
          <w:szCs w:val="32"/>
        </w:rPr>
        <w:t>。</w:t>
      </w:r>
    </w:p>
    <w:p w:rsidR="00394D02" w:rsidRPr="00B75C55" w:rsidRDefault="00830D35">
      <w:pPr>
        <w:spacing w:line="640" w:lineRule="exact"/>
        <w:ind w:firstLineChars="200" w:firstLine="640"/>
        <w:rPr>
          <w:rFonts w:eastAsia="黑体"/>
          <w:sz w:val="32"/>
          <w:szCs w:val="32"/>
        </w:rPr>
      </w:pPr>
      <w:r w:rsidRPr="00B75C55">
        <w:rPr>
          <w:rFonts w:eastAsia="黑体" w:hint="eastAsia"/>
          <w:sz w:val="32"/>
          <w:szCs w:val="32"/>
        </w:rPr>
        <w:t>十二、</w:t>
      </w:r>
      <w:r w:rsidRPr="00B75C55">
        <w:rPr>
          <w:rFonts w:eastAsia="黑体"/>
          <w:sz w:val="32"/>
          <w:szCs w:val="32"/>
        </w:rPr>
        <w:t>其他</w:t>
      </w:r>
    </w:p>
    <w:p w:rsidR="00394D02" w:rsidRPr="00B75C55" w:rsidRDefault="00830D35">
      <w:pPr>
        <w:spacing w:line="640" w:lineRule="exact"/>
        <w:ind w:firstLineChars="200" w:firstLine="640"/>
        <w:rPr>
          <w:rFonts w:ascii="仿宋_GB2312" w:eastAsia="仿宋_GB2312"/>
          <w:sz w:val="32"/>
          <w:szCs w:val="32"/>
        </w:rPr>
      </w:pPr>
      <w:r w:rsidRPr="00B75C55">
        <w:rPr>
          <w:rFonts w:ascii="仿宋_GB2312" w:eastAsia="仿宋_GB2312" w:hint="eastAsia"/>
          <w:sz w:val="32"/>
          <w:szCs w:val="32"/>
        </w:rPr>
        <w:t>（一）护理学专业、食品科学与工程专业和食品工程技术专业</w:t>
      </w:r>
      <w:r w:rsidRPr="00B75C55">
        <w:rPr>
          <w:rFonts w:ascii="仿宋_GB2312" w:eastAsia="仿宋_GB2312"/>
          <w:sz w:val="32"/>
          <w:szCs w:val="32"/>
        </w:rPr>
        <w:t>不招</w:t>
      </w:r>
      <w:r w:rsidRPr="00B75C55">
        <w:rPr>
          <w:rFonts w:ascii="仿宋_GB2312" w:eastAsia="仿宋_GB2312" w:hint="eastAsia"/>
          <w:sz w:val="32"/>
          <w:szCs w:val="32"/>
        </w:rPr>
        <w:t>收</w:t>
      </w:r>
      <w:r w:rsidRPr="00B75C55">
        <w:rPr>
          <w:rFonts w:ascii="仿宋_GB2312" w:eastAsia="仿宋_GB2312"/>
          <w:sz w:val="32"/>
          <w:szCs w:val="32"/>
        </w:rPr>
        <w:t>色盲</w:t>
      </w:r>
      <w:r w:rsidRPr="00B75C55">
        <w:rPr>
          <w:rFonts w:ascii="仿宋_GB2312" w:eastAsia="仿宋_GB2312" w:hint="eastAsia"/>
          <w:sz w:val="32"/>
          <w:szCs w:val="32"/>
        </w:rPr>
        <w:t>、</w:t>
      </w:r>
      <w:r w:rsidRPr="00B75C55">
        <w:rPr>
          <w:rFonts w:ascii="仿宋_GB2312" w:eastAsia="仿宋_GB2312"/>
          <w:sz w:val="32"/>
          <w:szCs w:val="32"/>
        </w:rPr>
        <w:t>色弱考生</w:t>
      </w:r>
      <w:r w:rsidR="00347E88" w:rsidRPr="00B75C55">
        <w:rPr>
          <w:rFonts w:ascii="仿宋_GB2312" w:eastAsia="仿宋_GB2312" w:hint="eastAsia"/>
          <w:sz w:val="32"/>
          <w:szCs w:val="32"/>
        </w:rPr>
        <w:t>，</w:t>
      </w:r>
      <w:r w:rsidR="00347E88" w:rsidRPr="00B75C55">
        <w:rPr>
          <w:rFonts w:ascii="仿宋_GB2312" w:eastAsia="仿宋_GB2312"/>
          <w:sz w:val="32"/>
          <w:szCs w:val="32"/>
        </w:rPr>
        <w:t>护理学专业同时要求男生身高需要</w:t>
      </w:r>
      <w:r w:rsidR="00347E88" w:rsidRPr="00B75C55">
        <w:rPr>
          <w:rFonts w:ascii="仿宋_GB2312" w:eastAsia="仿宋_GB2312" w:hint="eastAsia"/>
          <w:sz w:val="32"/>
          <w:szCs w:val="32"/>
        </w:rPr>
        <w:t>170</w:t>
      </w:r>
      <w:r w:rsidR="00347E88" w:rsidRPr="00B75C55">
        <w:rPr>
          <w:rFonts w:ascii="仿宋_GB2312" w:eastAsia="仿宋_GB2312"/>
          <w:sz w:val="32"/>
          <w:szCs w:val="32"/>
        </w:rPr>
        <w:t>CM以上（含</w:t>
      </w:r>
      <w:r w:rsidR="00347E88" w:rsidRPr="00B75C55">
        <w:rPr>
          <w:rFonts w:ascii="仿宋_GB2312" w:eastAsia="仿宋_GB2312" w:hint="eastAsia"/>
          <w:sz w:val="32"/>
          <w:szCs w:val="32"/>
        </w:rPr>
        <w:t>170</w:t>
      </w:r>
      <w:r w:rsidR="00347E88" w:rsidRPr="00B75C55">
        <w:rPr>
          <w:rFonts w:ascii="仿宋_GB2312" w:eastAsia="仿宋_GB2312"/>
          <w:sz w:val="32"/>
          <w:szCs w:val="32"/>
        </w:rPr>
        <w:t>CM）,女生需要15</w:t>
      </w:r>
      <w:r w:rsidR="00347E88" w:rsidRPr="00B75C55">
        <w:rPr>
          <w:rFonts w:ascii="仿宋_GB2312" w:eastAsia="仿宋_GB2312" w:hint="eastAsia"/>
          <w:sz w:val="32"/>
          <w:szCs w:val="32"/>
        </w:rPr>
        <w:t>8</w:t>
      </w:r>
      <w:r w:rsidR="00347E88" w:rsidRPr="00B75C55">
        <w:rPr>
          <w:rFonts w:ascii="仿宋_GB2312" w:eastAsia="仿宋_GB2312"/>
          <w:sz w:val="32"/>
          <w:szCs w:val="32"/>
        </w:rPr>
        <w:t>CM以上（含15</w:t>
      </w:r>
      <w:r w:rsidR="00347E88" w:rsidRPr="00B75C55">
        <w:rPr>
          <w:rFonts w:ascii="仿宋_GB2312" w:eastAsia="仿宋_GB2312" w:hint="eastAsia"/>
          <w:sz w:val="32"/>
          <w:szCs w:val="32"/>
        </w:rPr>
        <w:t>8</w:t>
      </w:r>
      <w:r w:rsidR="00347E88" w:rsidRPr="00B75C55">
        <w:rPr>
          <w:rFonts w:ascii="仿宋_GB2312" w:eastAsia="仿宋_GB2312"/>
          <w:sz w:val="32"/>
          <w:szCs w:val="32"/>
        </w:rPr>
        <w:t>CM）</w:t>
      </w:r>
      <w:r w:rsidRPr="00B75C55">
        <w:rPr>
          <w:rFonts w:ascii="仿宋_GB2312" w:eastAsia="仿宋_GB2312"/>
          <w:sz w:val="32"/>
          <w:szCs w:val="32"/>
        </w:rPr>
        <w:t>。</w:t>
      </w:r>
    </w:p>
    <w:p w:rsidR="00394D02" w:rsidRPr="00B75C55" w:rsidRDefault="00830D35">
      <w:pPr>
        <w:spacing w:line="640" w:lineRule="exact"/>
        <w:ind w:firstLineChars="200" w:firstLine="640"/>
        <w:rPr>
          <w:rFonts w:ascii="仿宋_GB2312" w:eastAsia="仿宋_GB2312"/>
          <w:sz w:val="32"/>
          <w:szCs w:val="32"/>
        </w:rPr>
      </w:pPr>
      <w:r w:rsidRPr="00B75C55">
        <w:rPr>
          <w:rFonts w:ascii="仿宋_GB2312" w:eastAsia="仿宋_GB2312" w:hint="eastAsia"/>
          <w:sz w:val="32"/>
          <w:szCs w:val="32"/>
        </w:rPr>
        <w:lastRenderedPageBreak/>
        <w:t>（二）申报“社会体育指导与管理”专业的学校须于2023年4月8日前同时报送《体育专业测试项目汇总表》（见附件2）。“社会体育指导与管理”专业职业技能测试时间及地点由主考院校在测试方案中另行公布。</w:t>
      </w:r>
    </w:p>
    <w:p w:rsidR="00BC410E" w:rsidRPr="00B75C55" w:rsidRDefault="00BC410E">
      <w:pPr>
        <w:spacing w:line="640" w:lineRule="exact"/>
        <w:ind w:firstLineChars="200" w:firstLine="640"/>
        <w:rPr>
          <w:rFonts w:ascii="仿宋_GB2312" w:eastAsia="仿宋_GB2312"/>
          <w:sz w:val="32"/>
          <w:szCs w:val="32"/>
        </w:rPr>
      </w:pPr>
      <w:r w:rsidRPr="00B75C55">
        <w:rPr>
          <w:rFonts w:ascii="仿宋_GB2312" w:eastAsia="仿宋_GB2312" w:hint="eastAsia"/>
          <w:sz w:val="32"/>
          <w:szCs w:val="32"/>
        </w:rPr>
        <w:t>（三）</w:t>
      </w:r>
      <w:r w:rsidRPr="00B75C55">
        <w:rPr>
          <w:rFonts w:ascii="仿宋_GB2312" w:eastAsia="仿宋_GB2312"/>
          <w:sz w:val="32"/>
          <w:szCs w:val="32"/>
        </w:rPr>
        <w:t>各中等职业学校要加强宣传组织工作，</w:t>
      </w:r>
      <w:r w:rsidRPr="00B75C55">
        <w:rPr>
          <w:rFonts w:ascii="仿宋_GB2312" w:eastAsia="仿宋_GB2312" w:hint="eastAsia"/>
          <w:sz w:val="32"/>
          <w:szCs w:val="32"/>
        </w:rPr>
        <w:t>做好考生申报和推荐工作，</w:t>
      </w:r>
      <w:r w:rsidRPr="00B75C55">
        <w:rPr>
          <w:rFonts w:ascii="仿宋_GB2312" w:eastAsia="仿宋_GB2312"/>
          <w:sz w:val="32"/>
          <w:szCs w:val="32"/>
        </w:rPr>
        <w:t>督促</w:t>
      </w:r>
      <w:r w:rsidRPr="00B75C55">
        <w:rPr>
          <w:rFonts w:ascii="仿宋_GB2312" w:eastAsia="仿宋_GB2312" w:hint="eastAsia"/>
          <w:sz w:val="32"/>
          <w:szCs w:val="32"/>
        </w:rPr>
        <w:t>本校考生按时参加联合测试和</w:t>
      </w:r>
      <w:r w:rsidRPr="00B75C55">
        <w:rPr>
          <w:rFonts w:ascii="仿宋_GB2312" w:eastAsia="仿宋_GB2312"/>
          <w:sz w:val="32"/>
          <w:szCs w:val="32"/>
        </w:rPr>
        <w:t>网上填报志愿</w:t>
      </w:r>
      <w:r w:rsidRPr="00B75C55">
        <w:rPr>
          <w:rFonts w:ascii="仿宋_GB2312" w:eastAsia="仿宋_GB2312" w:hint="eastAsia"/>
          <w:sz w:val="32"/>
          <w:szCs w:val="32"/>
        </w:rPr>
        <w:t>。同时，根据国家和自治区有关优化疫情防控的措施要求，结合各地实际，科学精准做好防疫工作。</w:t>
      </w:r>
    </w:p>
    <w:p w:rsidR="00394D02" w:rsidRPr="00B75C55" w:rsidRDefault="00BC410E">
      <w:pPr>
        <w:spacing w:line="640" w:lineRule="exact"/>
        <w:ind w:firstLineChars="200" w:firstLine="640"/>
        <w:rPr>
          <w:rFonts w:ascii="仿宋_GB2312" w:eastAsia="仿宋_GB2312"/>
          <w:sz w:val="32"/>
          <w:szCs w:val="32"/>
        </w:rPr>
      </w:pPr>
      <w:r w:rsidRPr="00B75C55">
        <w:rPr>
          <w:rFonts w:ascii="仿宋_GB2312" w:eastAsia="仿宋_GB2312" w:hint="eastAsia"/>
          <w:sz w:val="32"/>
          <w:szCs w:val="32"/>
        </w:rPr>
        <w:t>（四）</w:t>
      </w:r>
      <w:r w:rsidR="00830D35" w:rsidRPr="00B75C55">
        <w:rPr>
          <w:rFonts w:ascii="仿宋_GB2312" w:eastAsia="仿宋_GB2312" w:hint="eastAsia"/>
          <w:sz w:val="32"/>
          <w:szCs w:val="32"/>
        </w:rPr>
        <w:t>2023年本科对口中职招生工作接受全社会监督。监督电话：0771-5815516（自治区教育厅高教处），0771-5815347（自治区教育厅职成处），0771-5338211（自治区招生考试院普招处）。</w:t>
      </w:r>
    </w:p>
    <w:p w:rsidR="00394D02" w:rsidRPr="00B75C55" w:rsidRDefault="00830D35">
      <w:pPr>
        <w:spacing w:line="640" w:lineRule="exact"/>
        <w:ind w:firstLineChars="200" w:firstLine="640"/>
        <w:rPr>
          <w:rFonts w:ascii="仿宋_GB2312" w:eastAsia="仿宋_GB2312"/>
          <w:sz w:val="32"/>
          <w:szCs w:val="32"/>
        </w:rPr>
      </w:pPr>
      <w:r w:rsidRPr="00B75C55">
        <w:rPr>
          <w:rFonts w:ascii="仿宋_GB2312" w:eastAsia="仿宋_GB2312" w:hint="eastAsia"/>
          <w:sz w:val="32"/>
          <w:szCs w:val="32"/>
        </w:rPr>
        <w:t>（</w:t>
      </w:r>
      <w:r w:rsidR="00BC410E" w:rsidRPr="00B75C55">
        <w:rPr>
          <w:rFonts w:ascii="仿宋_GB2312" w:eastAsia="仿宋_GB2312" w:hint="eastAsia"/>
          <w:sz w:val="32"/>
          <w:szCs w:val="32"/>
        </w:rPr>
        <w:t>五</w:t>
      </w:r>
      <w:r w:rsidRPr="00B75C55">
        <w:rPr>
          <w:rFonts w:ascii="仿宋_GB2312" w:eastAsia="仿宋_GB2312" w:hint="eastAsia"/>
          <w:sz w:val="32"/>
          <w:szCs w:val="32"/>
        </w:rPr>
        <w:t>）</w:t>
      </w:r>
      <w:r w:rsidRPr="00B75C55">
        <w:rPr>
          <w:rFonts w:ascii="仿宋_GB2312" w:eastAsia="仿宋_GB2312"/>
          <w:sz w:val="32"/>
          <w:szCs w:val="32"/>
        </w:rPr>
        <w:t>如教育部、自治区教育厅和</w:t>
      </w:r>
      <w:r w:rsidRPr="00B75C55">
        <w:rPr>
          <w:rFonts w:ascii="仿宋_GB2312" w:eastAsia="仿宋_GB2312" w:hint="eastAsia"/>
          <w:sz w:val="32"/>
          <w:szCs w:val="32"/>
        </w:rPr>
        <w:t>自治区</w:t>
      </w:r>
      <w:r w:rsidRPr="00B75C55">
        <w:rPr>
          <w:rFonts w:ascii="仿宋_GB2312" w:eastAsia="仿宋_GB2312"/>
          <w:sz w:val="32"/>
          <w:szCs w:val="32"/>
        </w:rPr>
        <w:t>招生考试院有新的规定要求，按照新的规定要求执行。</w:t>
      </w:r>
    </w:p>
    <w:p w:rsidR="00394D02" w:rsidRPr="00B75C55" w:rsidRDefault="00394D02">
      <w:pPr>
        <w:spacing w:line="640" w:lineRule="exact"/>
        <w:ind w:firstLineChars="200" w:firstLine="640"/>
        <w:rPr>
          <w:rFonts w:ascii="仿宋_GB2312" w:eastAsia="仿宋_GB2312"/>
          <w:sz w:val="32"/>
          <w:szCs w:val="32"/>
        </w:rPr>
      </w:pPr>
    </w:p>
    <w:p w:rsidR="00394D02" w:rsidRPr="00B75C55" w:rsidRDefault="00830D35">
      <w:pPr>
        <w:spacing w:line="640" w:lineRule="exact"/>
        <w:ind w:firstLineChars="650" w:firstLine="2080"/>
        <w:jc w:val="right"/>
        <w:rPr>
          <w:rFonts w:eastAsia="仿宋_GB2312"/>
          <w:sz w:val="32"/>
          <w:szCs w:val="32"/>
        </w:rPr>
      </w:pPr>
      <w:r w:rsidRPr="00B75C55">
        <w:rPr>
          <w:rFonts w:eastAsia="仿宋_GB2312"/>
          <w:sz w:val="32"/>
          <w:szCs w:val="32"/>
        </w:rPr>
        <w:t>20</w:t>
      </w:r>
      <w:r w:rsidRPr="00B75C55">
        <w:rPr>
          <w:rFonts w:eastAsia="仿宋_GB2312" w:hint="eastAsia"/>
          <w:sz w:val="32"/>
          <w:szCs w:val="32"/>
        </w:rPr>
        <w:t>23</w:t>
      </w:r>
      <w:r w:rsidRPr="00B75C55">
        <w:rPr>
          <w:rFonts w:eastAsia="仿宋_GB2312"/>
          <w:sz w:val="32"/>
          <w:szCs w:val="32"/>
        </w:rPr>
        <w:t>年本科对口招收中职毕业生院校联盟</w:t>
      </w:r>
    </w:p>
    <w:p w:rsidR="00394D02" w:rsidRPr="00B75C55" w:rsidRDefault="00830D35">
      <w:pPr>
        <w:spacing w:line="640" w:lineRule="exact"/>
        <w:ind w:right="640" w:firstLineChars="1750" w:firstLine="5600"/>
        <w:rPr>
          <w:rFonts w:eastAsia="仿宋_GB2312"/>
          <w:sz w:val="32"/>
          <w:szCs w:val="32"/>
        </w:rPr>
      </w:pPr>
      <w:r w:rsidRPr="00B75C55">
        <w:rPr>
          <w:rFonts w:eastAsia="仿宋_GB2312" w:hint="eastAsia"/>
          <w:sz w:val="32"/>
          <w:szCs w:val="32"/>
        </w:rPr>
        <w:t>百色学院（代章）</w:t>
      </w:r>
    </w:p>
    <w:p w:rsidR="00394D02" w:rsidRPr="00B75C55" w:rsidRDefault="00830D35">
      <w:pPr>
        <w:spacing w:line="640" w:lineRule="exact"/>
        <w:ind w:firstLineChars="1300" w:firstLine="4160"/>
        <w:jc w:val="center"/>
        <w:rPr>
          <w:rFonts w:eastAsia="仿宋_GB2312"/>
          <w:sz w:val="32"/>
          <w:szCs w:val="32"/>
        </w:rPr>
        <w:sectPr w:rsidR="00394D02" w:rsidRPr="00B75C55">
          <w:headerReference w:type="default" r:id="rId11"/>
          <w:pgSz w:w="11906" w:h="16838"/>
          <w:pgMar w:top="1134" w:right="1134" w:bottom="1134" w:left="1134" w:header="737" w:footer="964" w:gutter="0"/>
          <w:pgNumType w:start="1"/>
          <w:cols w:space="720"/>
          <w:docGrid w:linePitch="579"/>
        </w:sectPr>
      </w:pPr>
      <w:r w:rsidRPr="00B75C55">
        <w:rPr>
          <w:rFonts w:eastAsia="仿宋_GB2312"/>
          <w:sz w:val="32"/>
          <w:szCs w:val="32"/>
        </w:rPr>
        <w:t>20</w:t>
      </w:r>
      <w:r w:rsidRPr="00B75C55">
        <w:rPr>
          <w:rFonts w:eastAsia="仿宋_GB2312" w:hint="eastAsia"/>
          <w:sz w:val="32"/>
          <w:szCs w:val="32"/>
        </w:rPr>
        <w:t>23</w:t>
      </w:r>
      <w:r w:rsidRPr="00B75C55">
        <w:rPr>
          <w:rFonts w:eastAsia="仿宋_GB2312"/>
          <w:sz w:val="32"/>
          <w:szCs w:val="32"/>
        </w:rPr>
        <w:t>年</w:t>
      </w:r>
      <w:r w:rsidR="00FC15DD" w:rsidRPr="00B75C55">
        <w:rPr>
          <w:rFonts w:eastAsia="仿宋_GB2312" w:hint="eastAsia"/>
          <w:sz w:val="32"/>
          <w:szCs w:val="32"/>
        </w:rPr>
        <w:t>3</w:t>
      </w:r>
      <w:r w:rsidRPr="00B75C55">
        <w:rPr>
          <w:rFonts w:eastAsia="仿宋_GB2312"/>
          <w:sz w:val="32"/>
          <w:szCs w:val="32"/>
        </w:rPr>
        <w:t>月</w:t>
      </w:r>
      <w:r w:rsidR="00FC15DD" w:rsidRPr="00B75C55">
        <w:rPr>
          <w:rFonts w:eastAsia="仿宋_GB2312" w:hint="eastAsia"/>
          <w:sz w:val="32"/>
          <w:szCs w:val="32"/>
        </w:rPr>
        <w:t>20</w:t>
      </w:r>
      <w:r w:rsidRPr="00B75C55">
        <w:rPr>
          <w:rFonts w:eastAsia="仿宋_GB2312" w:hint="eastAsia"/>
          <w:sz w:val="32"/>
          <w:szCs w:val="32"/>
        </w:rPr>
        <w:t>日</w:t>
      </w:r>
    </w:p>
    <w:p w:rsidR="00394D02" w:rsidRPr="00B75C55" w:rsidRDefault="00830D35">
      <w:pPr>
        <w:jc w:val="left"/>
        <w:rPr>
          <w:rFonts w:eastAsia="黑体"/>
          <w:bCs/>
          <w:sz w:val="32"/>
          <w:szCs w:val="32"/>
        </w:rPr>
      </w:pPr>
      <w:r w:rsidRPr="00B75C55">
        <w:rPr>
          <w:rFonts w:eastAsia="黑体"/>
          <w:bCs/>
          <w:sz w:val="32"/>
          <w:szCs w:val="32"/>
        </w:rPr>
        <w:lastRenderedPageBreak/>
        <w:t>附件</w:t>
      </w:r>
      <w:r w:rsidRPr="00B75C55">
        <w:rPr>
          <w:rFonts w:eastAsia="黑体" w:hint="eastAsia"/>
          <w:bCs/>
          <w:sz w:val="32"/>
          <w:szCs w:val="32"/>
        </w:rPr>
        <w:t>1</w:t>
      </w:r>
    </w:p>
    <w:p w:rsidR="00394D02" w:rsidRPr="00B75C55" w:rsidRDefault="00830D35" w:rsidP="00B9721C">
      <w:pPr>
        <w:spacing w:beforeLines="50" w:afterLines="50" w:line="240" w:lineRule="auto"/>
        <w:jc w:val="center"/>
        <w:rPr>
          <w:rFonts w:ascii="方正小标宋简体" w:eastAsia="方正小标宋简体" w:hAnsi="宋体"/>
          <w:snapToGrid w:val="0"/>
          <w:sz w:val="44"/>
          <w:szCs w:val="44"/>
        </w:rPr>
      </w:pPr>
      <w:r w:rsidRPr="00B75C55">
        <w:rPr>
          <w:rFonts w:ascii="方正小标宋简体" w:eastAsia="方正小标宋简体" w:hAnsi="宋体" w:hint="eastAsia"/>
          <w:snapToGrid w:val="0"/>
          <w:sz w:val="44"/>
          <w:szCs w:val="44"/>
        </w:rPr>
        <w:t xml:space="preserve">  2023</w:t>
      </w:r>
      <w:r w:rsidRPr="00B75C55">
        <w:rPr>
          <w:rFonts w:ascii="方正小标宋简体" w:eastAsia="方正小标宋简体" w:hAnsi="宋体"/>
          <w:snapToGrid w:val="0"/>
          <w:sz w:val="44"/>
          <w:szCs w:val="44"/>
        </w:rPr>
        <w:t>年本科对口中职招生院校通讯地址和联系方式</w:t>
      </w:r>
    </w:p>
    <w:tbl>
      <w:tblPr>
        <w:tblW w:w="5269" w:type="pct"/>
        <w:jc w:val="center"/>
        <w:tblLayout w:type="fixed"/>
        <w:tblLook w:val="04A0"/>
      </w:tblPr>
      <w:tblGrid>
        <w:gridCol w:w="2343"/>
        <w:gridCol w:w="3129"/>
        <w:gridCol w:w="1022"/>
        <w:gridCol w:w="2100"/>
        <w:gridCol w:w="2151"/>
        <w:gridCol w:w="3185"/>
        <w:gridCol w:w="1007"/>
      </w:tblGrid>
      <w:tr w:rsidR="00394D02" w:rsidRPr="00B75C55">
        <w:trPr>
          <w:trHeight w:val="704"/>
          <w:tblHeader/>
          <w:jc w:val="center"/>
        </w:trPr>
        <w:tc>
          <w:tcPr>
            <w:tcW w:w="784" w:type="pc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b/>
                <w:bCs/>
                <w:sz w:val="24"/>
                <w:szCs w:val="21"/>
              </w:rPr>
            </w:pPr>
            <w:r w:rsidRPr="00B75C55">
              <w:rPr>
                <w:rFonts w:ascii="宋体" w:hAnsi="宋体" w:cs="宋体" w:hint="eastAsia"/>
                <w:b/>
                <w:bCs/>
                <w:kern w:val="0"/>
                <w:sz w:val="24"/>
                <w:szCs w:val="21"/>
              </w:rPr>
              <w:t>学校名称</w:t>
            </w:r>
          </w:p>
        </w:tc>
        <w:tc>
          <w:tcPr>
            <w:tcW w:w="1046" w:type="pc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b/>
                <w:bCs/>
                <w:sz w:val="24"/>
                <w:szCs w:val="21"/>
              </w:rPr>
            </w:pPr>
            <w:r w:rsidRPr="00B75C55">
              <w:rPr>
                <w:rFonts w:ascii="宋体" w:hAnsi="宋体" w:cs="宋体" w:hint="eastAsia"/>
                <w:b/>
                <w:bCs/>
                <w:kern w:val="0"/>
                <w:sz w:val="24"/>
                <w:szCs w:val="21"/>
              </w:rPr>
              <w:t>通讯地址</w:t>
            </w:r>
          </w:p>
        </w:tc>
        <w:tc>
          <w:tcPr>
            <w:tcW w:w="342" w:type="pc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b/>
                <w:bCs/>
                <w:sz w:val="24"/>
                <w:szCs w:val="21"/>
              </w:rPr>
            </w:pPr>
            <w:r w:rsidRPr="00B75C55">
              <w:rPr>
                <w:rFonts w:ascii="宋体" w:hAnsi="宋体" w:cs="宋体" w:hint="eastAsia"/>
                <w:b/>
                <w:bCs/>
                <w:kern w:val="0"/>
                <w:sz w:val="24"/>
                <w:szCs w:val="21"/>
              </w:rPr>
              <w:t>联系人</w:t>
            </w:r>
          </w:p>
        </w:tc>
        <w:tc>
          <w:tcPr>
            <w:tcW w:w="703" w:type="pc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b/>
                <w:bCs/>
                <w:sz w:val="24"/>
                <w:szCs w:val="21"/>
              </w:rPr>
            </w:pPr>
            <w:r w:rsidRPr="00B75C55">
              <w:rPr>
                <w:rFonts w:ascii="宋体" w:hAnsi="宋体" w:cs="宋体" w:hint="eastAsia"/>
                <w:b/>
                <w:bCs/>
                <w:kern w:val="0"/>
                <w:sz w:val="24"/>
                <w:szCs w:val="21"/>
              </w:rPr>
              <w:t>联系电话</w:t>
            </w:r>
          </w:p>
        </w:tc>
        <w:tc>
          <w:tcPr>
            <w:tcW w:w="720" w:type="pc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b/>
                <w:bCs/>
                <w:sz w:val="24"/>
                <w:szCs w:val="21"/>
              </w:rPr>
            </w:pPr>
            <w:r w:rsidRPr="00B75C55">
              <w:rPr>
                <w:rFonts w:ascii="宋体" w:hAnsi="宋体" w:cs="宋体" w:hint="eastAsia"/>
                <w:b/>
                <w:bCs/>
                <w:kern w:val="0"/>
                <w:sz w:val="24"/>
                <w:szCs w:val="21"/>
              </w:rPr>
              <w:t>邮箱</w:t>
            </w:r>
          </w:p>
        </w:tc>
        <w:tc>
          <w:tcPr>
            <w:tcW w:w="1065" w:type="pc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b/>
                <w:bCs/>
                <w:sz w:val="24"/>
                <w:szCs w:val="21"/>
              </w:rPr>
            </w:pPr>
            <w:r w:rsidRPr="00B75C55">
              <w:rPr>
                <w:rFonts w:ascii="宋体" w:hAnsi="宋体" w:cs="宋体" w:hint="eastAsia"/>
                <w:b/>
                <w:bCs/>
                <w:kern w:val="0"/>
                <w:sz w:val="24"/>
                <w:szCs w:val="21"/>
              </w:rPr>
              <w:t>学校网址</w:t>
            </w:r>
          </w:p>
        </w:tc>
        <w:tc>
          <w:tcPr>
            <w:tcW w:w="337" w:type="pc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b/>
                <w:bCs/>
                <w:sz w:val="24"/>
                <w:szCs w:val="21"/>
              </w:rPr>
            </w:pPr>
            <w:r w:rsidRPr="00B75C55">
              <w:rPr>
                <w:rFonts w:ascii="宋体" w:hAnsi="宋体" w:cs="宋体" w:hint="eastAsia"/>
                <w:b/>
                <w:bCs/>
                <w:kern w:val="0"/>
                <w:sz w:val="24"/>
                <w:szCs w:val="21"/>
              </w:rPr>
              <w:t>邮编</w:t>
            </w:r>
          </w:p>
        </w:tc>
      </w:tr>
      <w:tr w:rsidR="00394D02" w:rsidRPr="00B75C55">
        <w:trPr>
          <w:trHeight w:val="403"/>
          <w:jc w:val="center"/>
        </w:trPr>
        <w:tc>
          <w:tcPr>
            <w:tcW w:w="784" w:type="pct"/>
            <w:vMerge w:val="restar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Cs w:val="21"/>
              </w:rPr>
            </w:pPr>
            <w:r w:rsidRPr="00B75C55">
              <w:rPr>
                <w:rFonts w:ascii="宋体" w:hAnsi="宋体" w:cs="宋体" w:hint="eastAsia"/>
                <w:kern w:val="0"/>
                <w:szCs w:val="21"/>
              </w:rPr>
              <w:t>百色学院</w:t>
            </w:r>
          </w:p>
        </w:tc>
        <w:tc>
          <w:tcPr>
            <w:tcW w:w="1046" w:type="pct"/>
            <w:vMerge w:val="restar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kern w:val="0"/>
                <w:szCs w:val="21"/>
              </w:rPr>
            </w:pPr>
            <w:r w:rsidRPr="00B75C55">
              <w:rPr>
                <w:rFonts w:ascii="宋体" w:hAnsi="宋体" w:cs="宋体" w:hint="eastAsia"/>
                <w:kern w:val="0"/>
                <w:szCs w:val="21"/>
              </w:rPr>
              <w:t>百色市右江区中山二路21号</w:t>
            </w:r>
          </w:p>
          <w:p w:rsidR="00394D02" w:rsidRPr="00B75C55" w:rsidRDefault="00830D35">
            <w:pPr>
              <w:widowControl/>
              <w:jc w:val="center"/>
              <w:textAlignment w:val="center"/>
              <w:rPr>
                <w:rFonts w:ascii="宋体" w:hAnsi="宋体" w:cs="宋体"/>
                <w:kern w:val="0"/>
                <w:szCs w:val="21"/>
              </w:rPr>
            </w:pPr>
            <w:r w:rsidRPr="00B75C55">
              <w:rPr>
                <w:rFonts w:ascii="宋体" w:hAnsi="宋体" w:cs="宋体" w:hint="eastAsia"/>
                <w:kern w:val="0"/>
                <w:szCs w:val="21"/>
              </w:rPr>
              <w:t>招生办公室</w:t>
            </w:r>
          </w:p>
        </w:tc>
        <w:tc>
          <w:tcPr>
            <w:tcW w:w="342" w:type="pct"/>
            <w:tcBorders>
              <w:top w:val="single" w:sz="4" w:space="0" w:color="000000"/>
              <w:left w:val="single" w:sz="4" w:space="0" w:color="000000"/>
              <w:bottom w:val="single" w:sz="4" w:space="0" w:color="auto"/>
              <w:right w:val="single" w:sz="4" w:space="0" w:color="000000"/>
            </w:tcBorders>
            <w:vAlign w:val="center"/>
          </w:tcPr>
          <w:p w:rsidR="00394D02" w:rsidRPr="00B75C55" w:rsidRDefault="00830D35">
            <w:pPr>
              <w:widowControl/>
              <w:jc w:val="center"/>
              <w:textAlignment w:val="center"/>
              <w:rPr>
                <w:rFonts w:ascii="宋体" w:hAnsi="宋体" w:cs="宋体"/>
                <w:szCs w:val="21"/>
              </w:rPr>
            </w:pPr>
            <w:r w:rsidRPr="00B75C55">
              <w:rPr>
                <w:rFonts w:ascii="宋体" w:hAnsi="宋体" w:cs="宋体" w:hint="eastAsia"/>
                <w:kern w:val="0"/>
                <w:szCs w:val="21"/>
              </w:rPr>
              <w:t>梁老师</w:t>
            </w:r>
          </w:p>
        </w:tc>
        <w:tc>
          <w:tcPr>
            <w:tcW w:w="703" w:type="pc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Cs w:val="21"/>
              </w:rPr>
            </w:pPr>
            <w:r w:rsidRPr="00B75C55">
              <w:rPr>
                <w:rFonts w:ascii="宋体" w:hAnsi="宋体" w:cs="宋体" w:hint="eastAsia"/>
                <w:kern w:val="0"/>
                <w:szCs w:val="21"/>
              </w:rPr>
              <w:t>0776-2848059</w:t>
            </w:r>
          </w:p>
        </w:tc>
        <w:tc>
          <w:tcPr>
            <w:tcW w:w="720" w:type="pct"/>
            <w:vMerge w:val="restart"/>
            <w:tcBorders>
              <w:top w:val="single" w:sz="4" w:space="0" w:color="000000"/>
              <w:left w:val="single" w:sz="4" w:space="0" w:color="000000"/>
              <w:bottom w:val="single" w:sz="4" w:space="0" w:color="000000"/>
              <w:right w:val="single" w:sz="4" w:space="0" w:color="000000"/>
            </w:tcBorders>
            <w:vAlign w:val="center"/>
          </w:tcPr>
          <w:p w:rsidR="00394D02" w:rsidRPr="00B75C55" w:rsidRDefault="00FF7A59">
            <w:pPr>
              <w:widowControl/>
              <w:jc w:val="center"/>
              <w:textAlignment w:val="center"/>
              <w:rPr>
                <w:rFonts w:ascii="宋体" w:hAnsi="宋体" w:cs="宋体"/>
                <w:kern w:val="0"/>
                <w:szCs w:val="21"/>
              </w:rPr>
            </w:pPr>
            <w:hyperlink r:id="rId12" w:history="1">
              <w:r w:rsidR="00830D35" w:rsidRPr="00B75C55">
                <w:rPr>
                  <w:rFonts w:ascii="宋体" w:hAnsi="宋体" w:cs="宋体" w:hint="eastAsia"/>
                  <w:kern w:val="0"/>
                  <w:szCs w:val="21"/>
                </w:rPr>
                <w:t>2269428803@qq.com</w:t>
              </w:r>
            </w:hyperlink>
          </w:p>
        </w:tc>
        <w:tc>
          <w:tcPr>
            <w:tcW w:w="1065" w:type="pct"/>
            <w:vMerge w:val="restar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kern w:val="0"/>
                <w:szCs w:val="21"/>
              </w:rPr>
            </w:pPr>
            <w:r w:rsidRPr="00B75C55">
              <w:rPr>
                <w:rFonts w:ascii="宋体" w:hAnsi="宋体" w:cs="宋体" w:hint="eastAsia"/>
                <w:kern w:val="0"/>
                <w:szCs w:val="21"/>
              </w:rPr>
              <w:t>https://www.bsuc.edu.cn/</w:t>
            </w:r>
          </w:p>
        </w:tc>
        <w:tc>
          <w:tcPr>
            <w:tcW w:w="337" w:type="pct"/>
            <w:vMerge w:val="restar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kern w:val="0"/>
                <w:szCs w:val="21"/>
              </w:rPr>
            </w:pPr>
            <w:r w:rsidRPr="00B75C55">
              <w:rPr>
                <w:rFonts w:ascii="宋体" w:hAnsi="宋体" w:cs="宋体" w:hint="eastAsia"/>
                <w:kern w:val="0"/>
                <w:szCs w:val="21"/>
              </w:rPr>
              <w:t>533000</w:t>
            </w:r>
          </w:p>
        </w:tc>
      </w:tr>
      <w:tr w:rsidR="00394D02" w:rsidRPr="00B75C55">
        <w:trPr>
          <w:trHeight w:val="403"/>
          <w:jc w:val="center"/>
        </w:trPr>
        <w:tc>
          <w:tcPr>
            <w:tcW w:w="784" w:type="pct"/>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jc w:val="center"/>
              <w:rPr>
                <w:rFonts w:ascii="宋体" w:hAnsi="宋体" w:cs="宋体"/>
                <w:szCs w:val="21"/>
              </w:rPr>
            </w:pPr>
          </w:p>
        </w:tc>
        <w:tc>
          <w:tcPr>
            <w:tcW w:w="1046" w:type="pct"/>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jc w:val="center"/>
              <w:rPr>
                <w:rFonts w:ascii="宋体" w:hAnsi="宋体" w:cs="宋体"/>
                <w:szCs w:val="21"/>
              </w:rPr>
            </w:pPr>
          </w:p>
        </w:tc>
        <w:tc>
          <w:tcPr>
            <w:tcW w:w="342" w:type="pct"/>
            <w:tcBorders>
              <w:top w:val="single" w:sz="4" w:space="0" w:color="auto"/>
              <w:left w:val="single" w:sz="4" w:space="0" w:color="000000"/>
              <w:bottom w:val="single" w:sz="4" w:space="0" w:color="000000"/>
              <w:right w:val="single" w:sz="4" w:space="0" w:color="000000"/>
            </w:tcBorders>
            <w:vAlign w:val="center"/>
          </w:tcPr>
          <w:p w:rsidR="00394D02" w:rsidRPr="00B75C55" w:rsidRDefault="00830D35">
            <w:pPr>
              <w:jc w:val="center"/>
              <w:rPr>
                <w:rFonts w:ascii="宋体" w:hAnsi="宋体" w:cs="宋体"/>
                <w:szCs w:val="21"/>
              </w:rPr>
            </w:pPr>
            <w:r w:rsidRPr="00B75C55">
              <w:rPr>
                <w:rFonts w:ascii="宋体" w:hAnsi="宋体" w:cs="宋体" w:hint="eastAsia"/>
                <w:kern w:val="0"/>
                <w:szCs w:val="21"/>
              </w:rPr>
              <w:t>王老师</w:t>
            </w:r>
          </w:p>
        </w:tc>
        <w:tc>
          <w:tcPr>
            <w:tcW w:w="703" w:type="pc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Cs w:val="21"/>
              </w:rPr>
            </w:pPr>
            <w:r w:rsidRPr="00B75C55">
              <w:rPr>
                <w:rFonts w:ascii="宋体" w:hAnsi="宋体" w:cs="宋体" w:hint="eastAsia"/>
                <w:kern w:val="0"/>
                <w:szCs w:val="21"/>
              </w:rPr>
              <w:t>0776-2850583</w:t>
            </w:r>
          </w:p>
        </w:tc>
        <w:tc>
          <w:tcPr>
            <w:tcW w:w="720" w:type="pct"/>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widowControl/>
              <w:jc w:val="center"/>
              <w:textAlignment w:val="center"/>
              <w:rPr>
                <w:rFonts w:ascii="宋体" w:hAnsi="宋体" w:cs="宋体"/>
                <w:kern w:val="0"/>
                <w:szCs w:val="21"/>
              </w:rPr>
            </w:pPr>
          </w:p>
        </w:tc>
        <w:tc>
          <w:tcPr>
            <w:tcW w:w="1065" w:type="pct"/>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widowControl/>
              <w:jc w:val="center"/>
              <w:textAlignment w:val="center"/>
              <w:rPr>
                <w:rFonts w:ascii="宋体" w:hAnsi="宋体" w:cs="宋体"/>
                <w:kern w:val="0"/>
                <w:szCs w:val="21"/>
              </w:rPr>
            </w:pPr>
          </w:p>
        </w:tc>
        <w:tc>
          <w:tcPr>
            <w:tcW w:w="337" w:type="pct"/>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widowControl/>
              <w:jc w:val="center"/>
              <w:textAlignment w:val="center"/>
              <w:rPr>
                <w:rFonts w:ascii="宋体" w:hAnsi="宋体" w:cs="宋体"/>
                <w:kern w:val="0"/>
                <w:szCs w:val="21"/>
              </w:rPr>
            </w:pPr>
          </w:p>
        </w:tc>
      </w:tr>
      <w:tr w:rsidR="00394D02" w:rsidRPr="00B75C55">
        <w:trPr>
          <w:trHeight w:val="403"/>
          <w:jc w:val="center"/>
        </w:trPr>
        <w:tc>
          <w:tcPr>
            <w:tcW w:w="784" w:type="pct"/>
            <w:vMerge w:val="restart"/>
            <w:tcBorders>
              <w:top w:val="single" w:sz="4" w:space="0" w:color="000000"/>
              <w:left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Cs w:val="21"/>
              </w:rPr>
            </w:pPr>
            <w:r w:rsidRPr="00B75C55">
              <w:rPr>
                <w:rFonts w:ascii="宋体" w:hAnsi="宋体" w:cs="宋体" w:hint="eastAsia"/>
                <w:kern w:val="0"/>
                <w:szCs w:val="21"/>
              </w:rPr>
              <w:t>广西民族师范学院</w:t>
            </w:r>
          </w:p>
        </w:tc>
        <w:tc>
          <w:tcPr>
            <w:tcW w:w="1046" w:type="pct"/>
            <w:vMerge w:val="restart"/>
            <w:tcBorders>
              <w:top w:val="single" w:sz="4" w:space="0" w:color="000000"/>
              <w:left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Cs w:val="21"/>
              </w:rPr>
            </w:pPr>
            <w:r w:rsidRPr="00B75C55">
              <w:rPr>
                <w:rFonts w:ascii="宋体" w:hAnsi="宋体" w:cs="宋体" w:hint="eastAsia"/>
                <w:kern w:val="0"/>
                <w:szCs w:val="21"/>
              </w:rPr>
              <w:t>广西崇左市江州区佛子路23号</w:t>
            </w:r>
          </w:p>
        </w:tc>
        <w:tc>
          <w:tcPr>
            <w:tcW w:w="342" w:type="pc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Cs w:val="21"/>
              </w:rPr>
            </w:pPr>
            <w:r w:rsidRPr="00B75C55">
              <w:rPr>
                <w:rFonts w:ascii="宋体" w:hAnsi="宋体" w:cs="宋体" w:hint="eastAsia"/>
                <w:kern w:val="0"/>
                <w:szCs w:val="21"/>
              </w:rPr>
              <w:t>邓老师</w:t>
            </w:r>
          </w:p>
        </w:tc>
        <w:tc>
          <w:tcPr>
            <w:tcW w:w="703" w:type="pc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Cs w:val="21"/>
              </w:rPr>
            </w:pPr>
            <w:r w:rsidRPr="00B75C55">
              <w:rPr>
                <w:rFonts w:ascii="宋体" w:hAnsi="宋体" w:cs="宋体" w:hint="eastAsia"/>
                <w:kern w:val="0"/>
                <w:szCs w:val="21"/>
              </w:rPr>
              <w:t>0771-7870645</w:t>
            </w:r>
          </w:p>
        </w:tc>
        <w:tc>
          <w:tcPr>
            <w:tcW w:w="720" w:type="pct"/>
            <w:vMerge w:val="restart"/>
            <w:tcBorders>
              <w:top w:val="single" w:sz="4" w:space="0" w:color="000000"/>
              <w:left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kern w:val="0"/>
                <w:szCs w:val="21"/>
              </w:rPr>
            </w:pPr>
            <w:r w:rsidRPr="00B75C55">
              <w:rPr>
                <w:rFonts w:ascii="宋体" w:hAnsi="宋体" w:cs="宋体" w:hint="eastAsia"/>
                <w:kern w:val="0"/>
                <w:szCs w:val="21"/>
              </w:rPr>
              <w:t>gxmsyzsb@163.com</w:t>
            </w:r>
          </w:p>
        </w:tc>
        <w:tc>
          <w:tcPr>
            <w:tcW w:w="1065" w:type="pct"/>
            <w:vMerge w:val="restart"/>
            <w:tcBorders>
              <w:top w:val="single" w:sz="4" w:space="0" w:color="000000"/>
              <w:left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kern w:val="0"/>
                <w:szCs w:val="21"/>
              </w:rPr>
            </w:pPr>
            <w:r w:rsidRPr="00B75C55">
              <w:rPr>
                <w:rFonts w:ascii="宋体" w:hAnsi="宋体" w:cs="宋体" w:hint="eastAsia"/>
                <w:kern w:val="0"/>
                <w:szCs w:val="21"/>
              </w:rPr>
              <w:t>https://www.gxnun.edu.cn</w:t>
            </w:r>
          </w:p>
        </w:tc>
        <w:tc>
          <w:tcPr>
            <w:tcW w:w="337" w:type="pct"/>
            <w:vMerge w:val="restart"/>
            <w:tcBorders>
              <w:top w:val="single" w:sz="4" w:space="0" w:color="000000"/>
              <w:left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kern w:val="0"/>
                <w:szCs w:val="21"/>
              </w:rPr>
            </w:pPr>
            <w:r w:rsidRPr="00B75C55">
              <w:rPr>
                <w:rFonts w:ascii="宋体" w:hAnsi="宋体" w:cs="宋体" w:hint="eastAsia"/>
                <w:kern w:val="0"/>
                <w:szCs w:val="21"/>
              </w:rPr>
              <w:t>532200</w:t>
            </w:r>
          </w:p>
        </w:tc>
      </w:tr>
      <w:tr w:rsidR="00394D02" w:rsidRPr="00B75C55">
        <w:trPr>
          <w:trHeight w:val="379"/>
          <w:jc w:val="center"/>
        </w:trPr>
        <w:tc>
          <w:tcPr>
            <w:tcW w:w="784" w:type="pct"/>
            <w:vMerge/>
            <w:tcBorders>
              <w:left w:val="single" w:sz="4" w:space="0" w:color="000000"/>
              <w:bottom w:val="single" w:sz="4" w:space="0" w:color="000000"/>
              <w:right w:val="single" w:sz="4" w:space="0" w:color="000000"/>
            </w:tcBorders>
            <w:vAlign w:val="center"/>
          </w:tcPr>
          <w:p w:rsidR="00394D02" w:rsidRPr="00B75C55" w:rsidRDefault="00394D02">
            <w:pPr>
              <w:widowControl/>
              <w:jc w:val="center"/>
              <w:textAlignment w:val="center"/>
              <w:rPr>
                <w:rFonts w:ascii="宋体" w:hAnsi="宋体" w:cs="宋体"/>
                <w:kern w:val="0"/>
                <w:szCs w:val="21"/>
              </w:rPr>
            </w:pPr>
          </w:p>
        </w:tc>
        <w:tc>
          <w:tcPr>
            <w:tcW w:w="1046" w:type="pct"/>
            <w:vMerge/>
            <w:tcBorders>
              <w:left w:val="single" w:sz="4" w:space="0" w:color="000000"/>
              <w:bottom w:val="single" w:sz="4" w:space="0" w:color="000000"/>
              <w:right w:val="single" w:sz="4" w:space="0" w:color="000000"/>
            </w:tcBorders>
            <w:vAlign w:val="center"/>
          </w:tcPr>
          <w:p w:rsidR="00394D02" w:rsidRPr="00B75C55" w:rsidRDefault="00394D02">
            <w:pPr>
              <w:widowControl/>
              <w:jc w:val="center"/>
              <w:textAlignment w:val="center"/>
              <w:rPr>
                <w:rFonts w:ascii="宋体" w:hAnsi="宋体" w:cs="宋体"/>
                <w:kern w:val="0"/>
                <w:szCs w:val="21"/>
              </w:rPr>
            </w:pPr>
          </w:p>
        </w:tc>
        <w:tc>
          <w:tcPr>
            <w:tcW w:w="342" w:type="pc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Cs w:val="21"/>
              </w:rPr>
            </w:pPr>
            <w:r w:rsidRPr="00B75C55">
              <w:rPr>
                <w:rFonts w:ascii="宋体" w:hAnsi="宋体" w:cs="宋体" w:hint="eastAsia"/>
                <w:kern w:val="0"/>
                <w:szCs w:val="21"/>
              </w:rPr>
              <w:t>韦老师</w:t>
            </w:r>
          </w:p>
        </w:tc>
        <w:tc>
          <w:tcPr>
            <w:tcW w:w="703" w:type="pc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kern w:val="0"/>
                <w:szCs w:val="21"/>
              </w:rPr>
            </w:pPr>
            <w:r w:rsidRPr="00B75C55">
              <w:rPr>
                <w:rFonts w:ascii="宋体" w:hAnsi="宋体" w:cs="宋体" w:hint="eastAsia"/>
                <w:kern w:val="0"/>
                <w:szCs w:val="21"/>
              </w:rPr>
              <w:t>0771-7870987</w:t>
            </w:r>
          </w:p>
        </w:tc>
        <w:tc>
          <w:tcPr>
            <w:tcW w:w="720" w:type="pct"/>
            <w:vMerge/>
            <w:tcBorders>
              <w:left w:val="single" w:sz="4" w:space="0" w:color="000000"/>
              <w:bottom w:val="single" w:sz="4" w:space="0" w:color="000000"/>
              <w:right w:val="single" w:sz="4" w:space="0" w:color="000000"/>
            </w:tcBorders>
            <w:vAlign w:val="center"/>
          </w:tcPr>
          <w:p w:rsidR="00394D02" w:rsidRPr="00B75C55" w:rsidRDefault="00394D02">
            <w:pPr>
              <w:widowControl/>
              <w:jc w:val="center"/>
              <w:textAlignment w:val="center"/>
              <w:rPr>
                <w:rFonts w:ascii="宋体" w:hAnsi="宋体" w:cs="宋体"/>
                <w:kern w:val="0"/>
                <w:szCs w:val="21"/>
              </w:rPr>
            </w:pPr>
          </w:p>
        </w:tc>
        <w:tc>
          <w:tcPr>
            <w:tcW w:w="1065" w:type="pct"/>
            <w:vMerge/>
            <w:tcBorders>
              <w:left w:val="single" w:sz="4" w:space="0" w:color="000000"/>
              <w:bottom w:val="single" w:sz="4" w:space="0" w:color="000000"/>
              <w:right w:val="single" w:sz="4" w:space="0" w:color="000000"/>
            </w:tcBorders>
            <w:vAlign w:val="center"/>
          </w:tcPr>
          <w:p w:rsidR="00394D02" w:rsidRPr="00B75C55" w:rsidRDefault="00394D02">
            <w:pPr>
              <w:widowControl/>
              <w:jc w:val="center"/>
              <w:textAlignment w:val="center"/>
              <w:rPr>
                <w:rFonts w:ascii="宋体" w:hAnsi="宋体" w:cs="宋体"/>
                <w:kern w:val="0"/>
                <w:szCs w:val="21"/>
              </w:rPr>
            </w:pPr>
          </w:p>
        </w:tc>
        <w:tc>
          <w:tcPr>
            <w:tcW w:w="337" w:type="pct"/>
            <w:vMerge/>
            <w:tcBorders>
              <w:left w:val="single" w:sz="4" w:space="0" w:color="000000"/>
              <w:bottom w:val="single" w:sz="4" w:space="0" w:color="000000"/>
              <w:right w:val="single" w:sz="4" w:space="0" w:color="000000"/>
            </w:tcBorders>
            <w:vAlign w:val="center"/>
          </w:tcPr>
          <w:p w:rsidR="00394D02" w:rsidRPr="00B75C55" w:rsidRDefault="00394D02">
            <w:pPr>
              <w:widowControl/>
              <w:jc w:val="center"/>
              <w:textAlignment w:val="center"/>
              <w:rPr>
                <w:rFonts w:ascii="宋体" w:hAnsi="宋体" w:cs="宋体"/>
                <w:kern w:val="0"/>
                <w:szCs w:val="21"/>
              </w:rPr>
            </w:pPr>
          </w:p>
        </w:tc>
      </w:tr>
      <w:tr w:rsidR="00394D02" w:rsidRPr="00B75C55">
        <w:trPr>
          <w:trHeight w:val="403"/>
          <w:jc w:val="center"/>
        </w:trPr>
        <w:tc>
          <w:tcPr>
            <w:tcW w:w="784" w:type="pct"/>
            <w:vMerge w:val="restar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Cs w:val="21"/>
              </w:rPr>
            </w:pPr>
            <w:r w:rsidRPr="00B75C55">
              <w:rPr>
                <w:rFonts w:ascii="宋体" w:hAnsi="宋体" w:cs="宋体" w:hint="eastAsia"/>
                <w:kern w:val="0"/>
                <w:szCs w:val="21"/>
              </w:rPr>
              <w:t>广西科技师范学院</w:t>
            </w:r>
          </w:p>
        </w:tc>
        <w:tc>
          <w:tcPr>
            <w:tcW w:w="1046" w:type="pct"/>
            <w:vMerge w:val="restar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kern w:val="0"/>
                <w:szCs w:val="21"/>
              </w:rPr>
            </w:pPr>
            <w:r w:rsidRPr="00B75C55">
              <w:rPr>
                <w:rFonts w:ascii="宋体" w:hAnsi="宋体" w:cs="宋体" w:hint="eastAsia"/>
                <w:kern w:val="0"/>
                <w:szCs w:val="21"/>
              </w:rPr>
              <w:t>来宾市铁北大道966号</w:t>
            </w:r>
          </w:p>
          <w:p w:rsidR="00394D02" w:rsidRPr="00B75C55" w:rsidRDefault="00830D35">
            <w:pPr>
              <w:widowControl/>
              <w:jc w:val="center"/>
              <w:textAlignment w:val="center"/>
              <w:rPr>
                <w:rFonts w:ascii="宋体" w:hAnsi="宋体" w:cs="宋体"/>
                <w:szCs w:val="21"/>
              </w:rPr>
            </w:pPr>
            <w:r w:rsidRPr="00B75C55">
              <w:rPr>
                <w:rFonts w:ascii="宋体" w:hAnsi="宋体" w:cs="宋体" w:hint="eastAsia"/>
                <w:kern w:val="0"/>
                <w:szCs w:val="21"/>
              </w:rPr>
              <w:t>学工处招生办</w:t>
            </w:r>
          </w:p>
        </w:tc>
        <w:tc>
          <w:tcPr>
            <w:tcW w:w="342" w:type="pc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Cs w:val="21"/>
              </w:rPr>
            </w:pPr>
            <w:r w:rsidRPr="00B75C55">
              <w:rPr>
                <w:rFonts w:ascii="宋体" w:hAnsi="宋体" w:cs="宋体" w:hint="eastAsia"/>
                <w:kern w:val="0"/>
                <w:szCs w:val="21"/>
              </w:rPr>
              <w:t>秦老师</w:t>
            </w:r>
          </w:p>
        </w:tc>
        <w:tc>
          <w:tcPr>
            <w:tcW w:w="703" w:type="pc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Cs w:val="21"/>
              </w:rPr>
            </w:pPr>
            <w:r w:rsidRPr="00B75C55">
              <w:rPr>
                <w:rFonts w:ascii="宋体" w:hAnsi="宋体" w:cs="宋体" w:hint="eastAsia"/>
                <w:kern w:val="0"/>
                <w:szCs w:val="21"/>
              </w:rPr>
              <w:t>0772-6620895</w:t>
            </w:r>
          </w:p>
        </w:tc>
        <w:tc>
          <w:tcPr>
            <w:tcW w:w="720" w:type="pct"/>
            <w:vMerge w:val="restart"/>
            <w:tcBorders>
              <w:top w:val="single" w:sz="4" w:space="0" w:color="000000"/>
              <w:left w:val="single" w:sz="4" w:space="0" w:color="000000"/>
              <w:bottom w:val="single" w:sz="4" w:space="0" w:color="000000"/>
              <w:right w:val="single" w:sz="4" w:space="0" w:color="000000"/>
            </w:tcBorders>
            <w:vAlign w:val="center"/>
          </w:tcPr>
          <w:p w:rsidR="00394D02" w:rsidRPr="00B75C55" w:rsidRDefault="00FF7A59">
            <w:pPr>
              <w:widowControl/>
              <w:jc w:val="center"/>
              <w:textAlignment w:val="center"/>
              <w:rPr>
                <w:rFonts w:ascii="宋体" w:hAnsi="宋体" w:cs="宋体"/>
                <w:kern w:val="0"/>
                <w:szCs w:val="21"/>
              </w:rPr>
            </w:pPr>
            <w:hyperlink r:id="rId13" w:history="1">
              <w:r w:rsidR="00830D35" w:rsidRPr="00B75C55">
                <w:rPr>
                  <w:rFonts w:ascii="宋体" w:hAnsi="宋体" w:cs="宋体" w:hint="eastAsia"/>
                  <w:kern w:val="0"/>
                  <w:szCs w:val="21"/>
                </w:rPr>
                <w:t>gxkjsfxyzsb@163.com</w:t>
              </w:r>
            </w:hyperlink>
          </w:p>
        </w:tc>
        <w:tc>
          <w:tcPr>
            <w:tcW w:w="1065" w:type="pct"/>
            <w:vMerge w:val="restart"/>
            <w:tcBorders>
              <w:top w:val="single" w:sz="4" w:space="0" w:color="000000"/>
              <w:left w:val="single" w:sz="4" w:space="0" w:color="000000"/>
              <w:bottom w:val="single" w:sz="4" w:space="0" w:color="000000"/>
              <w:right w:val="single" w:sz="4" w:space="0" w:color="000000"/>
            </w:tcBorders>
            <w:vAlign w:val="center"/>
          </w:tcPr>
          <w:p w:rsidR="00394D02" w:rsidRPr="00B75C55" w:rsidRDefault="00FF7A59">
            <w:pPr>
              <w:widowControl/>
              <w:jc w:val="center"/>
              <w:textAlignment w:val="center"/>
              <w:rPr>
                <w:rFonts w:ascii="宋体" w:hAnsi="宋体" w:cs="宋体"/>
                <w:kern w:val="0"/>
                <w:szCs w:val="21"/>
              </w:rPr>
            </w:pPr>
            <w:hyperlink r:id="rId14" w:history="1">
              <w:r w:rsidR="00830D35" w:rsidRPr="00B75C55">
                <w:rPr>
                  <w:rFonts w:ascii="宋体" w:hAnsi="宋体" w:cs="宋体" w:hint="eastAsia"/>
                  <w:kern w:val="0"/>
                  <w:szCs w:val="21"/>
                </w:rPr>
                <w:t>https://www.gxstnu.edu.cn/</w:t>
              </w:r>
            </w:hyperlink>
          </w:p>
        </w:tc>
        <w:tc>
          <w:tcPr>
            <w:tcW w:w="337" w:type="pct"/>
            <w:vMerge w:val="restar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kern w:val="0"/>
                <w:szCs w:val="21"/>
              </w:rPr>
            </w:pPr>
            <w:r w:rsidRPr="00B75C55">
              <w:rPr>
                <w:rFonts w:ascii="宋体" w:hAnsi="宋体" w:cs="宋体" w:hint="eastAsia"/>
                <w:kern w:val="0"/>
                <w:szCs w:val="21"/>
              </w:rPr>
              <w:t>546199</w:t>
            </w:r>
          </w:p>
        </w:tc>
      </w:tr>
      <w:tr w:rsidR="00394D02" w:rsidRPr="00B75C55">
        <w:trPr>
          <w:trHeight w:val="403"/>
          <w:jc w:val="center"/>
        </w:trPr>
        <w:tc>
          <w:tcPr>
            <w:tcW w:w="784" w:type="pct"/>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jc w:val="center"/>
              <w:rPr>
                <w:rFonts w:ascii="宋体" w:hAnsi="宋体" w:cs="宋体"/>
                <w:szCs w:val="21"/>
              </w:rPr>
            </w:pPr>
          </w:p>
        </w:tc>
        <w:tc>
          <w:tcPr>
            <w:tcW w:w="1046" w:type="pct"/>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jc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Cs w:val="21"/>
              </w:rPr>
            </w:pPr>
            <w:r w:rsidRPr="00B75C55">
              <w:rPr>
                <w:rFonts w:ascii="宋体" w:hAnsi="宋体" w:cs="宋体" w:hint="eastAsia"/>
                <w:kern w:val="0"/>
                <w:szCs w:val="21"/>
              </w:rPr>
              <w:t>许老师</w:t>
            </w:r>
          </w:p>
        </w:tc>
        <w:tc>
          <w:tcPr>
            <w:tcW w:w="703" w:type="pc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jc w:val="center"/>
              <w:rPr>
                <w:rFonts w:ascii="宋体" w:hAnsi="宋体" w:cs="宋体"/>
                <w:szCs w:val="21"/>
              </w:rPr>
            </w:pPr>
            <w:r w:rsidRPr="00B75C55">
              <w:rPr>
                <w:rFonts w:ascii="宋体" w:hAnsi="宋体" w:cs="宋体" w:hint="eastAsia"/>
                <w:kern w:val="0"/>
                <w:szCs w:val="21"/>
              </w:rPr>
              <w:t>0772-6620896</w:t>
            </w:r>
          </w:p>
        </w:tc>
        <w:tc>
          <w:tcPr>
            <w:tcW w:w="720" w:type="pct"/>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widowControl/>
              <w:jc w:val="center"/>
              <w:textAlignment w:val="center"/>
              <w:rPr>
                <w:rFonts w:ascii="宋体" w:hAnsi="宋体" w:cs="宋体"/>
                <w:kern w:val="0"/>
                <w:szCs w:val="21"/>
              </w:rPr>
            </w:pPr>
          </w:p>
        </w:tc>
        <w:tc>
          <w:tcPr>
            <w:tcW w:w="1065" w:type="pct"/>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widowControl/>
              <w:jc w:val="center"/>
              <w:textAlignment w:val="center"/>
              <w:rPr>
                <w:rFonts w:ascii="宋体" w:hAnsi="宋体" w:cs="宋体"/>
                <w:kern w:val="0"/>
                <w:szCs w:val="21"/>
              </w:rPr>
            </w:pPr>
          </w:p>
        </w:tc>
        <w:tc>
          <w:tcPr>
            <w:tcW w:w="337" w:type="pct"/>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widowControl/>
              <w:jc w:val="center"/>
              <w:textAlignment w:val="center"/>
              <w:rPr>
                <w:rFonts w:ascii="宋体" w:hAnsi="宋体" w:cs="宋体"/>
                <w:kern w:val="0"/>
                <w:szCs w:val="21"/>
              </w:rPr>
            </w:pPr>
          </w:p>
        </w:tc>
      </w:tr>
      <w:tr w:rsidR="00394D02" w:rsidRPr="00B75C55">
        <w:trPr>
          <w:trHeight w:val="403"/>
          <w:jc w:val="center"/>
        </w:trPr>
        <w:tc>
          <w:tcPr>
            <w:tcW w:w="784" w:type="pct"/>
            <w:vMerge w:val="restart"/>
            <w:tcBorders>
              <w:top w:val="single" w:sz="4" w:space="0" w:color="000000"/>
              <w:left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Cs w:val="21"/>
              </w:rPr>
            </w:pPr>
            <w:r w:rsidRPr="00B75C55">
              <w:rPr>
                <w:rFonts w:ascii="宋体" w:hAnsi="宋体" w:cs="宋体" w:hint="eastAsia"/>
                <w:kern w:val="0"/>
                <w:szCs w:val="21"/>
              </w:rPr>
              <w:t>广西职业师范学院</w:t>
            </w:r>
          </w:p>
        </w:tc>
        <w:tc>
          <w:tcPr>
            <w:tcW w:w="1046" w:type="pct"/>
            <w:vMerge w:val="restart"/>
            <w:tcBorders>
              <w:top w:val="single" w:sz="4" w:space="0" w:color="000000"/>
              <w:left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Cs w:val="21"/>
              </w:rPr>
            </w:pPr>
            <w:r w:rsidRPr="00B75C55">
              <w:rPr>
                <w:rFonts w:ascii="宋体" w:hAnsi="宋体" w:cs="宋体" w:hint="eastAsia"/>
                <w:kern w:val="0"/>
                <w:szCs w:val="21"/>
              </w:rPr>
              <w:t>南宁市大学东路105号</w:t>
            </w:r>
          </w:p>
        </w:tc>
        <w:tc>
          <w:tcPr>
            <w:tcW w:w="342" w:type="pc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kern w:val="0"/>
                <w:szCs w:val="21"/>
              </w:rPr>
            </w:pPr>
            <w:r w:rsidRPr="00B75C55">
              <w:rPr>
                <w:rFonts w:ascii="宋体" w:hAnsi="宋体" w:cs="宋体" w:hint="eastAsia"/>
                <w:kern w:val="0"/>
                <w:szCs w:val="21"/>
              </w:rPr>
              <w:t>佘老师</w:t>
            </w:r>
          </w:p>
        </w:tc>
        <w:tc>
          <w:tcPr>
            <w:tcW w:w="703" w:type="pc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kern w:val="0"/>
                <w:szCs w:val="21"/>
              </w:rPr>
            </w:pPr>
            <w:r w:rsidRPr="00B75C55">
              <w:rPr>
                <w:rFonts w:ascii="宋体" w:hAnsi="宋体" w:cs="宋体" w:hint="eastAsia"/>
                <w:kern w:val="0"/>
                <w:szCs w:val="21"/>
              </w:rPr>
              <w:t>0771—3248093</w:t>
            </w:r>
          </w:p>
          <w:p w:rsidR="00394D02" w:rsidRPr="00B75C55" w:rsidRDefault="00830D35">
            <w:pPr>
              <w:widowControl/>
              <w:jc w:val="center"/>
              <w:textAlignment w:val="center"/>
              <w:rPr>
                <w:rFonts w:ascii="宋体" w:hAnsi="宋体" w:cs="宋体"/>
                <w:kern w:val="0"/>
                <w:szCs w:val="21"/>
              </w:rPr>
            </w:pPr>
            <w:r w:rsidRPr="00B75C55">
              <w:rPr>
                <w:rFonts w:ascii="宋体" w:hAnsi="宋体" w:cs="宋体" w:hint="eastAsia"/>
                <w:kern w:val="0"/>
                <w:szCs w:val="21"/>
              </w:rPr>
              <w:t>13978855828</w:t>
            </w:r>
          </w:p>
        </w:tc>
        <w:tc>
          <w:tcPr>
            <w:tcW w:w="720" w:type="pct"/>
            <w:vMerge w:val="restart"/>
            <w:tcBorders>
              <w:top w:val="single" w:sz="4" w:space="0" w:color="000000"/>
              <w:left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kern w:val="0"/>
                <w:szCs w:val="21"/>
              </w:rPr>
            </w:pPr>
            <w:r w:rsidRPr="00B75C55">
              <w:rPr>
                <w:rFonts w:ascii="宋体" w:hAnsi="宋体" w:cs="宋体"/>
                <w:sz w:val="24"/>
              </w:rPr>
              <w:t>344924296@qq.com</w:t>
            </w:r>
          </w:p>
        </w:tc>
        <w:tc>
          <w:tcPr>
            <w:tcW w:w="1065" w:type="pct"/>
            <w:vMerge w:val="restart"/>
            <w:tcBorders>
              <w:top w:val="single" w:sz="4" w:space="0" w:color="000000"/>
              <w:left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kern w:val="0"/>
                <w:szCs w:val="21"/>
              </w:rPr>
            </w:pPr>
            <w:r w:rsidRPr="00B75C55">
              <w:rPr>
                <w:rFonts w:ascii="宋体" w:hAnsi="宋体" w:cs="宋体" w:hint="eastAsia"/>
                <w:kern w:val="0"/>
                <w:szCs w:val="21"/>
              </w:rPr>
              <w:t>http://www.gxvnu.edu.cn/</w:t>
            </w:r>
          </w:p>
        </w:tc>
        <w:tc>
          <w:tcPr>
            <w:tcW w:w="337" w:type="pct"/>
            <w:vMerge w:val="restart"/>
            <w:tcBorders>
              <w:top w:val="single" w:sz="4" w:space="0" w:color="000000"/>
              <w:left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kern w:val="0"/>
                <w:szCs w:val="21"/>
              </w:rPr>
            </w:pPr>
            <w:r w:rsidRPr="00B75C55">
              <w:rPr>
                <w:rFonts w:ascii="宋体" w:hAnsi="宋体" w:cs="宋体" w:hint="eastAsia"/>
                <w:kern w:val="0"/>
                <w:szCs w:val="21"/>
              </w:rPr>
              <w:t>530007</w:t>
            </w:r>
          </w:p>
        </w:tc>
      </w:tr>
      <w:tr w:rsidR="00394D02" w:rsidRPr="00B75C55">
        <w:trPr>
          <w:trHeight w:val="536"/>
          <w:jc w:val="center"/>
        </w:trPr>
        <w:tc>
          <w:tcPr>
            <w:tcW w:w="784" w:type="pct"/>
            <w:vMerge/>
            <w:tcBorders>
              <w:left w:val="single" w:sz="4" w:space="0" w:color="000000"/>
              <w:bottom w:val="single" w:sz="4" w:space="0" w:color="000000"/>
              <w:right w:val="single" w:sz="4" w:space="0" w:color="000000"/>
            </w:tcBorders>
            <w:vAlign w:val="center"/>
          </w:tcPr>
          <w:p w:rsidR="00394D02" w:rsidRPr="00B75C55" w:rsidRDefault="00394D02">
            <w:pPr>
              <w:widowControl/>
              <w:jc w:val="center"/>
              <w:textAlignment w:val="center"/>
              <w:rPr>
                <w:rFonts w:ascii="宋体" w:hAnsi="宋体" w:cs="宋体"/>
                <w:kern w:val="0"/>
                <w:szCs w:val="21"/>
              </w:rPr>
            </w:pPr>
          </w:p>
        </w:tc>
        <w:tc>
          <w:tcPr>
            <w:tcW w:w="1046" w:type="pct"/>
            <w:vMerge/>
            <w:tcBorders>
              <w:left w:val="single" w:sz="4" w:space="0" w:color="000000"/>
              <w:bottom w:val="single" w:sz="4" w:space="0" w:color="000000"/>
              <w:right w:val="single" w:sz="4" w:space="0" w:color="000000"/>
            </w:tcBorders>
            <w:vAlign w:val="center"/>
          </w:tcPr>
          <w:p w:rsidR="00394D02" w:rsidRPr="00B75C55" w:rsidRDefault="00394D02">
            <w:pPr>
              <w:widowControl/>
              <w:jc w:val="center"/>
              <w:textAlignment w:val="center"/>
              <w:rPr>
                <w:rFonts w:ascii="宋体" w:hAnsi="宋体" w:cs="宋体"/>
                <w:kern w:val="0"/>
                <w:szCs w:val="21"/>
              </w:rPr>
            </w:pPr>
          </w:p>
        </w:tc>
        <w:tc>
          <w:tcPr>
            <w:tcW w:w="342" w:type="pc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kern w:val="0"/>
                <w:szCs w:val="21"/>
              </w:rPr>
            </w:pPr>
            <w:r w:rsidRPr="00B75C55">
              <w:rPr>
                <w:rFonts w:ascii="宋体" w:hAnsi="宋体" w:cs="宋体" w:hint="eastAsia"/>
                <w:kern w:val="0"/>
                <w:szCs w:val="21"/>
              </w:rPr>
              <w:t>钟老师</w:t>
            </w:r>
          </w:p>
        </w:tc>
        <w:tc>
          <w:tcPr>
            <w:tcW w:w="703" w:type="pc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kern w:val="0"/>
                <w:szCs w:val="21"/>
              </w:rPr>
            </w:pPr>
            <w:r w:rsidRPr="00B75C55">
              <w:rPr>
                <w:rFonts w:ascii="宋体" w:hAnsi="宋体" w:cs="宋体" w:hint="eastAsia"/>
                <w:kern w:val="0"/>
                <w:szCs w:val="21"/>
              </w:rPr>
              <w:t>0771-3244062</w:t>
            </w:r>
          </w:p>
        </w:tc>
        <w:tc>
          <w:tcPr>
            <w:tcW w:w="720" w:type="pct"/>
            <w:vMerge/>
            <w:tcBorders>
              <w:left w:val="single" w:sz="4" w:space="0" w:color="000000"/>
              <w:bottom w:val="single" w:sz="4" w:space="0" w:color="000000"/>
              <w:right w:val="single" w:sz="4" w:space="0" w:color="000000"/>
            </w:tcBorders>
            <w:vAlign w:val="center"/>
          </w:tcPr>
          <w:p w:rsidR="00394D02" w:rsidRPr="00B75C55" w:rsidRDefault="00394D02">
            <w:pPr>
              <w:widowControl/>
              <w:jc w:val="center"/>
              <w:textAlignment w:val="center"/>
              <w:rPr>
                <w:rFonts w:ascii="宋体" w:hAnsi="宋体" w:cs="宋体"/>
                <w:szCs w:val="21"/>
              </w:rPr>
            </w:pPr>
          </w:p>
        </w:tc>
        <w:tc>
          <w:tcPr>
            <w:tcW w:w="1065" w:type="pct"/>
            <w:vMerge/>
            <w:tcBorders>
              <w:left w:val="single" w:sz="4" w:space="0" w:color="000000"/>
              <w:bottom w:val="single" w:sz="4" w:space="0" w:color="000000"/>
              <w:right w:val="single" w:sz="4" w:space="0" w:color="000000"/>
            </w:tcBorders>
            <w:vAlign w:val="center"/>
          </w:tcPr>
          <w:p w:rsidR="00394D02" w:rsidRPr="00B75C55" w:rsidRDefault="00394D02">
            <w:pPr>
              <w:widowControl/>
              <w:jc w:val="center"/>
              <w:textAlignment w:val="center"/>
              <w:rPr>
                <w:rFonts w:ascii="宋体" w:hAnsi="宋体" w:cs="宋体"/>
                <w:kern w:val="0"/>
                <w:szCs w:val="21"/>
              </w:rPr>
            </w:pPr>
          </w:p>
        </w:tc>
        <w:tc>
          <w:tcPr>
            <w:tcW w:w="337" w:type="pct"/>
            <w:vMerge/>
            <w:tcBorders>
              <w:left w:val="single" w:sz="4" w:space="0" w:color="000000"/>
              <w:bottom w:val="single" w:sz="4" w:space="0" w:color="000000"/>
              <w:right w:val="single" w:sz="4" w:space="0" w:color="000000"/>
            </w:tcBorders>
            <w:vAlign w:val="center"/>
          </w:tcPr>
          <w:p w:rsidR="00394D02" w:rsidRPr="00B75C55" w:rsidRDefault="00394D02">
            <w:pPr>
              <w:widowControl/>
              <w:jc w:val="center"/>
              <w:textAlignment w:val="center"/>
              <w:rPr>
                <w:rFonts w:ascii="宋体" w:hAnsi="宋体" w:cs="宋体"/>
                <w:kern w:val="0"/>
                <w:szCs w:val="21"/>
              </w:rPr>
            </w:pPr>
          </w:p>
        </w:tc>
      </w:tr>
      <w:tr w:rsidR="00394D02" w:rsidRPr="00B75C55">
        <w:trPr>
          <w:trHeight w:val="403"/>
          <w:jc w:val="center"/>
        </w:trPr>
        <w:tc>
          <w:tcPr>
            <w:tcW w:w="784" w:type="pct"/>
            <w:vMerge w:val="restar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Cs w:val="21"/>
              </w:rPr>
            </w:pPr>
            <w:r w:rsidRPr="00B75C55">
              <w:rPr>
                <w:rFonts w:ascii="宋体" w:hAnsi="宋体" w:cs="宋体" w:hint="eastAsia"/>
                <w:kern w:val="0"/>
                <w:szCs w:val="21"/>
              </w:rPr>
              <w:t>广西外国语学院</w:t>
            </w:r>
          </w:p>
        </w:tc>
        <w:tc>
          <w:tcPr>
            <w:tcW w:w="1046" w:type="pct"/>
            <w:vMerge w:val="restar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Cs w:val="21"/>
              </w:rPr>
            </w:pPr>
            <w:r w:rsidRPr="00B75C55">
              <w:rPr>
                <w:rFonts w:ascii="宋体" w:hAnsi="宋体" w:cs="宋体" w:hint="eastAsia"/>
                <w:kern w:val="0"/>
                <w:szCs w:val="21"/>
              </w:rPr>
              <w:t>南宁市青秀区五合大道19号</w:t>
            </w:r>
          </w:p>
        </w:tc>
        <w:tc>
          <w:tcPr>
            <w:tcW w:w="342" w:type="pc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Cs w:val="21"/>
              </w:rPr>
            </w:pPr>
            <w:r w:rsidRPr="00B75C55">
              <w:rPr>
                <w:rFonts w:ascii="宋体" w:hAnsi="宋体" w:cs="宋体" w:hint="eastAsia"/>
                <w:kern w:val="0"/>
                <w:szCs w:val="21"/>
              </w:rPr>
              <w:t>汪老师</w:t>
            </w:r>
          </w:p>
        </w:tc>
        <w:tc>
          <w:tcPr>
            <w:tcW w:w="703" w:type="pc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Cs w:val="21"/>
              </w:rPr>
            </w:pPr>
            <w:r w:rsidRPr="00B75C55">
              <w:rPr>
                <w:rFonts w:ascii="宋体" w:hAnsi="宋体" w:cs="宋体" w:hint="eastAsia"/>
                <w:kern w:val="0"/>
                <w:szCs w:val="21"/>
              </w:rPr>
              <w:t>0771-4797113</w:t>
            </w:r>
          </w:p>
        </w:tc>
        <w:tc>
          <w:tcPr>
            <w:tcW w:w="720" w:type="pct"/>
            <w:vMerge w:val="restart"/>
            <w:tcBorders>
              <w:top w:val="single" w:sz="4" w:space="0" w:color="000000"/>
              <w:left w:val="single" w:sz="4" w:space="0" w:color="000000"/>
              <w:bottom w:val="single" w:sz="4" w:space="0" w:color="000000"/>
              <w:right w:val="single" w:sz="4" w:space="0" w:color="000000"/>
            </w:tcBorders>
            <w:vAlign w:val="center"/>
          </w:tcPr>
          <w:p w:rsidR="00394D02" w:rsidRPr="00B75C55" w:rsidRDefault="00FF7A59">
            <w:pPr>
              <w:widowControl/>
              <w:jc w:val="center"/>
              <w:textAlignment w:val="center"/>
              <w:rPr>
                <w:rFonts w:ascii="宋体" w:hAnsi="宋体" w:cs="宋体"/>
                <w:kern w:val="0"/>
                <w:szCs w:val="21"/>
              </w:rPr>
            </w:pPr>
            <w:hyperlink r:id="rId15" w:history="1">
              <w:r w:rsidR="00830D35" w:rsidRPr="00B75C55">
                <w:rPr>
                  <w:rFonts w:ascii="宋体" w:hAnsi="宋体" w:cs="宋体" w:hint="eastAsia"/>
                  <w:kern w:val="0"/>
                  <w:szCs w:val="21"/>
                </w:rPr>
                <w:t>1015829176@qq.com</w:t>
              </w:r>
            </w:hyperlink>
          </w:p>
        </w:tc>
        <w:tc>
          <w:tcPr>
            <w:tcW w:w="1065" w:type="pct"/>
            <w:vMerge w:val="restart"/>
            <w:tcBorders>
              <w:top w:val="single" w:sz="4" w:space="0" w:color="000000"/>
              <w:left w:val="single" w:sz="4" w:space="0" w:color="000000"/>
              <w:bottom w:val="single" w:sz="4" w:space="0" w:color="000000"/>
              <w:right w:val="single" w:sz="4" w:space="0" w:color="000000"/>
            </w:tcBorders>
            <w:vAlign w:val="center"/>
          </w:tcPr>
          <w:p w:rsidR="00394D02" w:rsidRPr="00B75C55" w:rsidRDefault="00FF7A59">
            <w:pPr>
              <w:widowControl/>
              <w:jc w:val="center"/>
              <w:textAlignment w:val="center"/>
              <w:rPr>
                <w:rFonts w:ascii="宋体" w:hAnsi="宋体" w:cs="宋体"/>
                <w:kern w:val="0"/>
                <w:szCs w:val="21"/>
              </w:rPr>
            </w:pPr>
            <w:hyperlink r:id="rId16" w:history="1">
              <w:r w:rsidR="00830D35" w:rsidRPr="00B75C55">
                <w:rPr>
                  <w:rFonts w:ascii="宋体" w:hAnsi="宋体" w:cs="宋体" w:hint="eastAsia"/>
                  <w:kern w:val="0"/>
                  <w:szCs w:val="21"/>
                </w:rPr>
                <w:t>https://www.gxufl.com/</w:t>
              </w:r>
            </w:hyperlink>
          </w:p>
        </w:tc>
        <w:tc>
          <w:tcPr>
            <w:tcW w:w="337" w:type="pct"/>
            <w:vMerge w:val="restar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kern w:val="0"/>
                <w:szCs w:val="21"/>
              </w:rPr>
            </w:pPr>
            <w:r w:rsidRPr="00B75C55">
              <w:rPr>
                <w:rFonts w:ascii="宋体" w:hAnsi="宋体" w:cs="宋体" w:hint="eastAsia"/>
                <w:kern w:val="0"/>
                <w:szCs w:val="21"/>
              </w:rPr>
              <w:t>530222</w:t>
            </w:r>
          </w:p>
        </w:tc>
      </w:tr>
      <w:tr w:rsidR="00394D02" w:rsidRPr="00B75C55">
        <w:trPr>
          <w:trHeight w:val="493"/>
          <w:jc w:val="center"/>
        </w:trPr>
        <w:tc>
          <w:tcPr>
            <w:tcW w:w="784" w:type="pct"/>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jc w:val="center"/>
              <w:rPr>
                <w:rFonts w:ascii="宋体" w:hAnsi="宋体" w:cs="宋体"/>
                <w:szCs w:val="21"/>
              </w:rPr>
            </w:pPr>
          </w:p>
        </w:tc>
        <w:tc>
          <w:tcPr>
            <w:tcW w:w="1046" w:type="pct"/>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jc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Cs w:val="21"/>
              </w:rPr>
            </w:pPr>
            <w:r w:rsidRPr="00B75C55">
              <w:rPr>
                <w:rFonts w:ascii="宋体" w:hAnsi="宋体" w:cs="宋体" w:hint="eastAsia"/>
                <w:kern w:val="0"/>
                <w:szCs w:val="21"/>
              </w:rPr>
              <w:t>苏老师</w:t>
            </w:r>
          </w:p>
        </w:tc>
        <w:tc>
          <w:tcPr>
            <w:tcW w:w="703" w:type="pc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Cs w:val="21"/>
              </w:rPr>
            </w:pPr>
            <w:r w:rsidRPr="00B75C55">
              <w:rPr>
                <w:rFonts w:ascii="宋体" w:hAnsi="宋体" w:cs="宋体" w:hint="eastAsia"/>
                <w:szCs w:val="21"/>
              </w:rPr>
              <w:t>0771-4797126</w:t>
            </w:r>
          </w:p>
        </w:tc>
        <w:tc>
          <w:tcPr>
            <w:tcW w:w="720" w:type="pct"/>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widowControl/>
              <w:jc w:val="center"/>
              <w:textAlignment w:val="center"/>
              <w:rPr>
                <w:rFonts w:ascii="宋体" w:hAnsi="宋体" w:cs="宋体"/>
                <w:kern w:val="0"/>
                <w:szCs w:val="21"/>
              </w:rPr>
            </w:pPr>
          </w:p>
        </w:tc>
        <w:tc>
          <w:tcPr>
            <w:tcW w:w="1065" w:type="pct"/>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widowControl/>
              <w:jc w:val="center"/>
              <w:textAlignment w:val="center"/>
              <w:rPr>
                <w:rFonts w:ascii="宋体" w:hAnsi="宋体" w:cs="宋体"/>
                <w:kern w:val="0"/>
                <w:szCs w:val="21"/>
              </w:rPr>
            </w:pPr>
          </w:p>
        </w:tc>
        <w:tc>
          <w:tcPr>
            <w:tcW w:w="337" w:type="pct"/>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widowControl/>
              <w:jc w:val="center"/>
              <w:textAlignment w:val="center"/>
              <w:rPr>
                <w:rFonts w:ascii="宋体" w:hAnsi="宋体" w:cs="宋体"/>
                <w:kern w:val="0"/>
                <w:szCs w:val="21"/>
              </w:rPr>
            </w:pPr>
          </w:p>
        </w:tc>
      </w:tr>
      <w:tr w:rsidR="00394D02" w:rsidRPr="00B75C55">
        <w:trPr>
          <w:trHeight w:val="714"/>
          <w:jc w:val="center"/>
        </w:trPr>
        <w:tc>
          <w:tcPr>
            <w:tcW w:w="784" w:type="pc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kern w:val="0"/>
                <w:szCs w:val="21"/>
              </w:rPr>
            </w:pPr>
            <w:r w:rsidRPr="00B75C55">
              <w:rPr>
                <w:rFonts w:ascii="宋体" w:hAnsi="宋体" w:cs="宋体" w:hint="eastAsia"/>
                <w:kern w:val="0"/>
                <w:szCs w:val="21"/>
              </w:rPr>
              <w:lastRenderedPageBreak/>
              <w:t>广西中医药大学赛恩斯新医药学院</w:t>
            </w:r>
          </w:p>
        </w:tc>
        <w:tc>
          <w:tcPr>
            <w:tcW w:w="1046" w:type="pc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kern w:val="0"/>
                <w:szCs w:val="21"/>
              </w:rPr>
            </w:pPr>
            <w:r w:rsidRPr="00B75C55">
              <w:rPr>
                <w:rFonts w:ascii="宋体" w:hAnsi="宋体" w:cs="宋体" w:hint="eastAsia"/>
                <w:kern w:val="0"/>
                <w:szCs w:val="21"/>
              </w:rPr>
              <w:t>南宁市青秀区五合大道13号</w:t>
            </w:r>
          </w:p>
        </w:tc>
        <w:tc>
          <w:tcPr>
            <w:tcW w:w="342" w:type="pc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kern w:val="0"/>
                <w:szCs w:val="21"/>
              </w:rPr>
            </w:pPr>
            <w:r w:rsidRPr="00B75C55">
              <w:rPr>
                <w:rFonts w:ascii="宋体" w:hAnsi="宋体" w:cs="宋体" w:hint="eastAsia"/>
                <w:kern w:val="0"/>
                <w:szCs w:val="21"/>
              </w:rPr>
              <w:t>张荣武</w:t>
            </w:r>
          </w:p>
        </w:tc>
        <w:tc>
          <w:tcPr>
            <w:tcW w:w="703" w:type="pc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kern w:val="0"/>
                <w:szCs w:val="21"/>
              </w:rPr>
            </w:pPr>
            <w:r w:rsidRPr="00B75C55">
              <w:rPr>
                <w:rFonts w:ascii="宋体" w:hAnsi="宋体" w:cs="宋体" w:hint="eastAsia"/>
                <w:kern w:val="0"/>
                <w:szCs w:val="21"/>
              </w:rPr>
              <w:t>18978847728</w:t>
            </w:r>
          </w:p>
          <w:p w:rsidR="00394D02" w:rsidRPr="00B75C55" w:rsidRDefault="00830D35">
            <w:pPr>
              <w:widowControl/>
              <w:jc w:val="center"/>
              <w:textAlignment w:val="center"/>
              <w:rPr>
                <w:rFonts w:ascii="宋体" w:hAnsi="宋体" w:cs="宋体"/>
                <w:kern w:val="0"/>
                <w:szCs w:val="21"/>
              </w:rPr>
            </w:pPr>
            <w:r w:rsidRPr="00B75C55">
              <w:rPr>
                <w:rFonts w:ascii="宋体" w:hAnsi="宋体" w:cs="宋体" w:hint="eastAsia"/>
                <w:kern w:val="0"/>
                <w:szCs w:val="21"/>
              </w:rPr>
              <w:t>0771-4376166</w:t>
            </w:r>
          </w:p>
        </w:tc>
        <w:tc>
          <w:tcPr>
            <w:tcW w:w="720" w:type="pc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kern w:val="0"/>
                <w:szCs w:val="21"/>
              </w:rPr>
            </w:pPr>
            <w:r w:rsidRPr="00B75C55">
              <w:rPr>
                <w:rFonts w:ascii="宋体" w:hAnsi="宋体" w:cs="宋体" w:hint="eastAsia"/>
                <w:kern w:val="0"/>
                <w:szCs w:val="21"/>
              </w:rPr>
              <w:t>164980663@qq.com</w:t>
            </w:r>
          </w:p>
        </w:tc>
        <w:tc>
          <w:tcPr>
            <w:tcW w:w="1065" w:type="pc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kern w:val="0"/>
                <w:szCs w:val="21"/>
              </w:rPr>
            </w:pPr>
            <w:r w:rsidRPr="00B75C55">
              <w:rPr>
                <w:rFonts w:ascii="宋体" w:hAnsi="宋体" w:cs="宋体" w:hint="eastAsia"/>
                <w:kern w:val="0"/>
                <w:szCs w:val="21"/>
              </w:rPr>
              <w:t>https://www.gxzyxysy.com/</w:t>
            </w:r>
          </w:p>
        </w:tc>
        <w:tc>
          <w:tcPr>
            <w:tcW w:w="337" w:type="pc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kern w:val="0"/>
                <w:szCs w:val="21"/>
              </w:rPr>
            </w:pPr>
            <w:r w:rsidRPr="00B75C55">
              <w:rPr>
                <w:rFonts w:ascii="宋体" w:hAnsi="宋体" w:cs="宋体" w:hint="eastAsia"/>
                <w:kern w:val="0"/>
                <w:szCs w:val="21"/>
              </w:rPr>
              <w:t>530222</w:t>
            </w:r>
          </w:p>
        </w:tc>
      </w:tr>
      <w:tr w:rsidR="00394D02" w:rsidRPr="00B75C55">
        <w:trPr>
          <w:trHeight w:val="871"/>
          <w:jc w:val="center"/>
        </w:trPr>
        <w:tc>
          <w:tcPr>
            <w:tcW w:w="784" w:type="pc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Cs w:val="21"/>
              </w:rPr>
            </w:pPr>
            <w:r w:rsidRPr="00B75C55">
              <w:rPr>
                <w:rFonts w:ascii="宋体" w:hAnsi="宋体" w:cs="宋体" w:hint="eastAsia"/>
                <w:kern w:val="0"/>
                <w:szCs w:val="21"/>
              </w:rPr>
              <w:t>广西农业职业技术大学</w:t>
            </w:r>
          </w:p>
        </w:tc>
        <w:tc>
          <w:tcPr>
            <w:tcW w:w="1046" w:type="pc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Cs w:val="21"/>
              </w:rPr>
            </w:pPr>
            <w:r w:rsidRPr="00B75C55">
              <w:rPr>
                <w:rFonts w:ascii="宋体" w:hAnsi="宋体" w:cs="宋体" w:hint="eastAsia"/>
                <w:kern w:val="0"/>
                <w:szCs w:val="21"/>
              </w:rPr>
              <w:t>南宁市大学东路176号</w:t>
            </w:r>
          </w:p>
        </w:tc>
        <w:tc>
          <w:tcPr>
            <w:tcW w:w="342" w:type="pc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Cs w:val="21"/>
              </w:rPr>
            </w:pPr>
            <w:r w:rsidRPr="00B75C55">
              <w:rPr>
                <w:rFonts w:ascii="宋体" w:hAnsi="宋体" w:cs="宋体" w:hint="eastAsia"/>
                <w:szCs w:val="21"/>
              </w:rPr>
              <w:t>农老师</w:t>
            </w:r>
          </w:p>
        </w:tc>
        <w:tc>
          <w:tcPr>
            <w:tcW w:w="703" w:type="pct"/>
            <w:tcBorders>
              <w:top w:val="single" w:sz="4" w:space="0" w:color="000000"/>
              <w:left w:val="single" w:sz="4" w:space="0" w:color="000000"/>
              <w:bottom w:val="single" w:sz="4" w:space="0" w:color="auto"/>
              <w:right w:val="single" w:sz="4" w:space="0" w:color="000000"/>
            </w:tcBorders>
            <w:vAlign w:val="center"/>
          </w:tcPr>
          <w:p w:rsidR="00394D02" w:rsidRPr="00B75C55" w:rsidRDefault="00830D35">
            <w:pPr>
              <w:widowControl/>
              <w:jc w:val="center"/>
              <w:textAlignment w:val="center"/>
              <w:rPr>
                <w:rFonts w:ascii="宋体" w:hAnsi="宋体" w:cs="宋体"/>
                <w:kern w:val="0"/>
                <w:szCs w:val="21"/>
              </w:rPr>
            </w:pPr>
            <w:r w:rsidRPr="00B75C55">
              <w:rPr>
                <w:rFonts w:ascii="宋体" w:hAnsi="宋体" w:cs="宋体" w:hint="eastAsia"/>
                <w:kern w:val="0"/>
                <w:szCs w:val="21"/>
              </w:rPr>
              <w:t>0771-3277701</w:t>
            </w:r>
          </w:p>
          <w:p w:rsidR="00394D02" w:rsidRPr="00B75C55" w:rsidRDefault="00830D35">
            <w:pPr>
              <w:widowControl/>
              <w:jc w:val="center"/>
              <w:textAlignment w:val="center"/>
              <w:rPr>
                <w:rFonts w:ascii="宋体" w:hAnsi="宋体" w:cs="宋体"/>
                <w:kern w:val="0"/>
                <w:szCs w:val="21"/>
              </w:rPr>
            </w:pPr>
            <w:r w:rsidRPr="00B75C55">
              <w:rPr>
                <w:rFonts w:ascii="宋体" w:hAnsi="宋体" w:cs="宋体" w:hint="eastAsia"/>
                <w:kern w:val="0"/>
                <w:szCs w:val="21"/>
              </w:rPr>
              <w:t>0771-3246471</w:t>
            </w:r>
          </w:p>
        </w:tc>
        <w:tc>
          <w:tcPr>
            <w:tcW w:w="720" w:type="pct"/>
            <w:tcBorders>
              <w:top w:val="single" w:sz="4" w:space="0" w:color="000000"/>
              <w:left w:val="single" w:sz="4" w:space="0" w:color="000000"/>
              <w:bottom w:val="single" w:sz="4" w:space="0" w:color="000000"/>
              <w:right w:val="single" w:sz="4" w:space="0" w:color="000000"/>
            </w:tcBorders>
            <w:noWrap/>
            <w:vAlign w:val="center"/>
          </w:tcPr>
          <w:p w:rsidR="00394D02" w:rsidRPr="00B75C55" w:rsidRDefault="00FF7A59">
            <w:pPr>
              <w:widowControl/>
              <w:jc w:val="center"/>
              <w:textAlignment w:val="center"/>
              <w:rPr>
                <w:rFonts w:ascii="宋体" w:hAnsi="宋体" w:cs="宋体"/>
                <w:kern w:val="0"/>
                <w:szCs w:val="21"/>
              </w:rPr>
            </w:pPr>
            <w:hyperlink r:id="rId17" w:history="1">
              <w:r w:rsidR="00830D35" w:rsidRPr="00B75C55">
                <w:rPr>
                  <w:rFonts w:ascii="宋体" w:hAnsi="宋体" w:cs="宋体" w:hint="eastAsia"/>
                  <w:kern w:val="0"/>
                  <w:szCs w:val="21"/>
                </w:rPr>
                <w:t>75405170@qq.com</w:t>
              </w:r>
            </w:hyperlink>
          </w:p>
        </w:tc>
        <w:tc>
          <w:tcPr>
            <w:tcW w:w="1065" w:type="pct"/>
            <w:tcBorders>
              <w:top w:val="single" w:sz="4" w:space="0" w:color="000000"/>
              <w:left w:val="single" w:sz="4" w:space="0" w:color="000000"/>
              <w:bottom w:val="single" w:sz="4" w:space="0" w:color="000000"/>
              <w:right w:val="single" w:sz="4" w:space="0" w:color="000000"/>
            </w:tcBorders>
            <w:noWrap/>
            <w:vAlign w:val="center"/>
          </w:tcPr>
          <w:p w:rsidR="00394D02" w:rsidRPr="00B75C55" w:rsidRDefault="00FF7A59">
            <w:pPr>
              <w:widowControl/>
              <w:jc w:val="center"/>
              <w:textAlignment w:val="center"/>
              <w:rPr>
                <w:rFonts w:ascii="宋体" w:hAnsi="宋体" w:cs="宋体"/>
                <w:kern w:val="0"/>
                <w:szCs w:val="21"/>
              </w:rPr>
            </w:pPr>
            <w:hyperlink r:id="rId18" w:history="1">
              <w:r w:rsidR="00830D35" w:rsidRPr="00B75C55">
                <w:rPr>
                  <w:rFonts w:ascii="宋体" w:hAnsi="宋体" w:cs="宋体" w:hint="eastAsia"/>
                  <w:kern w:val="0"/>
                  <w:szCs w:val="21"/>
                </w:rPr>
                <w:t>https://www.gxnzd.edu.cn/</w:t>
              </w:r>
            </w:hyperlink>
          </w:p>
        </w:tc>
        <w:tc>
          <w:tcPr>
            <w:tcW w:w="337" w:type="pc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kern w:val="0"/>
                <w:szCs w:val="21"/>
              </w:rPr>
            </w:pPr>
            <w:r w:rsidRPr="00B75C55">
              <w:rPr>
                <w:rFonts w:ascii="宋体" w:hAnsi="宋体" w:cs="宋体" w:hint="eastAsia"/>
                <w:kern w:val="0"/>
                <w:szCs w:val="21"/>
              </w:rPr>
              <w:t>530007</w:t>
            </w:r>
          </w:p>
        </w:tc>
      </w:tr>
      <w:tr w:rsidR="00394D02" w:rsidRPr="00B75C55">
        <w:trPr>
          <w:trHeight w:val="796"/>
          <w:jc w:val="center"/>
        </w:trPr>
        <w:tc>
          <w:tcPr>
            <w:tcW w:w="784" w:type="pc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jc w:val="center"/>
              <w:rPr>
                <w:rFonts w:ascii="宋体" w:hAnsi="宋体" w:cs="宋体"/>
                <w:szCs w:val="21"/>
              </w:rPr>
            </w:pPr>
            <w:r w:rsidRPr="00B75C55">
              <w:rPr>
                <w:rFonts w:ascii="宋体" w:hAnsi="宋体" w:cs="宋体" w:hint="eastAsia"/>
                <w:kern w:val="0"/>
                <w:szCs w:val="21"/>
              </w:rPr>
              <w:t>广西城市职业大学</w:t>
            </w:r>
          </w:p>
        </w:tc>
        <w:tc>
          <w:tcPr>
            <w:tcW w:w="1046" w:type="pc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jc w:val="center"/>
              <w:rPr>
                <w:rFonts w:ascii="宋体" w:hAnsi="宋体" w:cs="宋体"/>
                <w:szCs w:val="21"/>
              </w:rPr>
            </w:pPr>
            <w:r w:rsidRPr="00B75C55">
              <w:rPr>
                <w:rFonts w:ascii="宋体" w:hAnsi="宋体" w:cs="宋体" w:hint="eastAsia"/>
                <w:kern w:val="0"/>
                <w:szCs w:val="21"/>
              </w:rPr>
              <w:t>广西崇左市江州区骆越大道1号</w:t>
            </w:r>
          </w:p>
        </w:tc>
        <w:tc>
          <w:tcPr>
            <w:tcW w:w="342" w:type="pc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Cs w:val="21"/>
              </w:rPr>
            </w:pPr>
            <w:r w:rsidRPr="00B75C55">
              <w:rPr>
                <w:rFonts w:ascii="宋体" w:hAnsi="宋体" w:cs="宋体" w:hint="eastAsia"/>
                <w:kern w:val="0"/>
                <w:szCs w:val="21"/>
              </w:rPr>
              <w:t>邓老师</w:t>
            </w:r>
          </w:p>
        </w:tc>
        <w:tc>
          <w:tcPr>
            <w:tcW w:w="703" w:type="pct"/>
            <w:tcBorders>
              <w:top w:val="single" w:sz="4" w:space="0" w:color="auto"/>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kern w:val="0"/>
                <w:szCs w:val="21"/>
              </w:rPr>
            </w:pPr>
            <w:r w:rsidRPr="00B75C55">
              <w:rPr>
                <w:rFonts w:ascii="宋体" w:hAnsi="宋体" w:cs="宋体" w:hint="eastAsia"/>
                <w:kern w:val="0"/>
                <w:szCs w:val="21"/>
              </w:rPr>
              <w:t>0771-7910016</w:t>
            </w:r>
          </w:p>
        </w:tc>
        <w:tc>
          <w:tcPr>
            <w:tcW w:w="720" w:type="pct"/>
            <w:tcBorders>
              <w:top w:val="single" w:sz="4" w:space="0" w:color="000000"/>
              <w:left w:val="single" w:sz="4" w:space="0" w:color="000000"/>
              <w:bottom w:val="single" w:sz="4" w:space="0" w:color="000000"/>
              <w:right w:val="single" w:sz="4" w:space="0" w:color="000000"/>
            </w:tcBorders>
            <w:noWrap/>
            <w:vAlign w:val="center"/>
          </w:tcPr>
          <w:p w:rsidR="00394D02" w:rsidRPr="00B75C55" w:rsidRDefault="00FF7A59">
            <w:pPr>
              <w:widowControl/>
              <w:jc w:val="center"/>
              <w:textAlignment w:val="center"/>
              <w:rPr>
                <w:rFonts w:ascii="宋体" w:hAnsi="宋体" w:cs="宋体"/>
                <w:kern w:val="0"/>
                <w:szCs w:val="21"/>
              </w:rPr>
            </w:pPr>
            <w:hyperlink r:id="rId19" w:history="1">
              <w:r w:rsidR="00830D35" w:rsidRPr="00B75C55">
                <w:rPr>
                  <w:rFonts w:ascii="宋体" w:hAnsi="宋体" w:cs="宋体" w:hint="eastAsia"/>
                  <w:kern w:val="0"/>
                  <w:szCs w:val="21"/>
                </w:rPr>
                <w:t>gxcczsb@126.com</w:t>
              </w:r>
            </w:hyperlink>
          </w:p>
        </w:tc>
        <w:tc>
          <w:tcPr>
            <w:tcW w:w="1065" w:type="pct"/>
            <w:tcBorders>
              <w:top w:val="single" w:sz="4" w:space="0" w:color="000000"/>
              <w:left w:val="single" w:sz="4" w:space="0" w:color="000000"/>
              <w:bottom w:val="single" w:sz="4" w:space="0" w:color="000000"/>
              <w:right w:val="single" w:sz="4" w:space="0" w:color="000000"/>
            </w:tcBorders>
            <w:noWrap/>
            <w:vAlign w:val="center"/>
          </w:tcPr>
          <w:p w:rsidR="00394D02" w:rsidRPr="00B75C55" w:rsidRDefault="00FF7A59">
            <w:pPr>
              <w:widowControl/>
              <w:jc w:val="center"/>
              <w:textAlignment w:val="center"/>
              <w:rPr>
                <w:rFonts w:ascii="宋体" w:hAnsi="宋体" w:cs="宋体"/>
                <w:kern w:val="0"/>
                <w:szCs w:val="21"/>
              </w:rPr>
            </w:pPr>
            <w:hyperlink r:id="rId20" w:history="1">
              <w:r w:rsidR="00830D35" w:rsidRPr="00B75C55">
                <w:rPr>
                  <w:rFonts w:ascii="宋体" w:hAnsi="宋体" w:cs="宋体" w:hint="eastAsia"/>
                  <w:kern w:val="0"/>
                  <w:szCs w:val="21"/>
                </w:rPr>
                <w:t>http://www.gxcvuedu.com/</w:t>
              </w:r>
            </w:hyperlink>
          </w:p>
        </w:tc>
        <w:tc>
          <w:tcPr>
            <w:tcW w:w="337" w:type="pc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kern w:val="0"/>
                <w:szCs w:val="21"/>
              </w:rPr>
            </w:pPr>
            <w:r w:rsidRPr="00B75C55">
              <w:rPr>
                <w:rFonts w:ascii="宋体" w:hAnsi="宋体" w:cs="宋体" w:hint="eastAsia"/>
                <w:kern w:val="0"/>
                <w:szCs w:val="21"/>
              </w:rPr>
              <w:t>532200</w:t>
            </w:r>
          </w:p>
        </w:tc>
      </w:tr>
    </w:tbl>
    <w:p w:rsidR="00394D02" w:rsidRPr="00B75C55" w:rsidRDefault="00394D02" w:rsidP="00B9721C">
      <w:pPr>
        <w:spacing w:afterLines="50"/>
        <w:jc w:val="center"/>
        <w:rPr>
          <w:rFonts w:ascii="方正小标宋简体" w:eastAsia="方正小标宋简体" w:hAnsi="宋体"/>
          <w:snapToGrid w:val="0"/>
          <w:sz w:val="44"/>
          <w:szCs w:val="44"/>
        </w:rPr>
      </w:pPr>
    </w:p>
    <w:p w:rsidR="00394D02" w:rsidRPr="00B75C55" w:rsidRDefault="00394D02"/>
    <w:p w:rsidR="00394D02" w:rsidRPr="00B75C55" w:rsidRDefault="00830D35">
      <w:pPr>
        <w:widowControl/>
        <w:spacing w:line="240" w:lineRule="auto"/>
        <w:jc w:val="left"/>
      </w:pPr>
      <w:r w:rsidRPr="00B75C55">
        <w:br w:type="page"/>
      </w:r>
    </w:p>
    <w:p w:rsidR="00394D02" w:rsidRPr="00B75C55" w:rsidRDefault="00830D35">
      <w:pPr>
        <w:rPr>
          <w:rFonts w:ascii="黑体" w:eastAsia="黑体" w:hAnsi="黑体"/>
          <w:sz w:val="32"/>
          <w:szCs w:val="32"/>
        </w:rPr>
      </w:pPr>
      <w:r w:rsidRPr="00B75C55">
        <w:rPr>
          <w:rFonts w:ascii="黑体" w:eastAsia="黑体" w:hAnsi="黑体" w:hint="eastAsia"/>
          <w:sz w:val="32"/>
          <w:szCs w:val="32"/>
        </w:rPr>
        <w:lastRenderedPageBreak/>
        <w:t>附件2</w:t>
      </w:r>
    </w:p>
    <w:tbl>
      <w:tblPr>
        <w:tblW w:w="14540" w:type="dxa"/>
        <w:jc w:val="center"/>
        <w:tblCellMar>
          <w:left w:w="0" w:type="dxa"/>
          <w:right w:w="0" w:type="dxa"/>
        </w:tblCellMar>
        <w:tblLook w:val="04A0"/>
      </w:tblPr>
      <w:tblGrid>
        <w:gridCol w:w="1096"/>
        <w:gridCol w:w="802"/>
        <w:gridCol w:w="761"/>
        <w:gridCol w:w="3774"/>
        <w:gridCol w:w="2647"/>
        <w:gridCol w:w="2551"/>
        <w:gridCol w:w="2909"/>
      </w:tblGrid>
      <w:tr w:rsidR="00394D02" w:rsidRPr="00B75C55">
        <w:trPr>
          <w:trHeight w:val="1040"/>
          <w:jc w:val="center"/>
        </w:trPr>
        <w:tc>
          <w:tcPr>
            <w:tcW w:w="14540" w:type="dxa"/>
            <w:gridSpan w:val="7"/>
            <w:tcBorders>
              <w:top w:val="nil"/>
              <w:left w:val="nil"/>
              <w:bottom w:val="nil"/>
              <w:right w:val="nil"/>
            </w:tcBorders>
            <w:shd w:val="clear" w:color="auto" w:fill="auto"/>
            <w:tcMar>
              <w:top w:w="15" w:type="dxa"/>
              <w:left w:w="15" w:type="dxa"/>
              <w:right w:w="15" w:type="dxa"/>
            </w:tcMar>
            <w:vAlign w:val="center"/>
          </w:tcPr>
          <w:p w:rsidR="00394D02" w:rsidRPr="00B75C55" w:rsidRDefault="00830D35" w:rsidP="00B9721C">
            <w:pPr>
              <w:spacing w:beforeLines="50" w:afterLines="50" w:line="240" w:lineRule="auto"/>
              <w:jc w:val="center"/>
              <w:rPr>
                <w:rFonts w:ascii="方正小标宋简体" w:eastAsia="方正小标宋简体" w:hAnsi="宋体"/>
                <w:snapToGrid w:val="0"/>
                <w:sz w:val="44"/>
                <w:szCs w:val="44"/>
              </w:rPr>
            </w:pPr>
            <w:r w:rsidRPr="00B75C55">
              <w:rPr>
                <w:rFonts w:ascii="方正小标宋简体" w:eastAsia="方正小标宋简体" w:hAnsi="宋体" w:hint="eastAsia"/>
                <w:snapToGrid w:val="0"/>
                <w:sz w:val="44"/>
                <w:szCs w:val="44"/>
              </w:rPr>
              <w:t>广西科技师范学院2023年本科对口中职体育专项测试项目汇总表</w:t>
            </w:r>
          </w:p>
        </w:tc>
      </w:tr>
      <w:tr w:rsidR="00394D02" w:rsidRPr="00B75C55">
        <w:trPr>
          <w:trHeight w:val="868"/>
          <w:jc w:val="center"/>
        </w:trPr>
        <w:tc>
          <w:tcPr>
            <w:tcW w:w="6433"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D02" w:rsidRPr="00B75C55" w:rsidRDefault="00830D35">
            <w:pPr>
              <w:jc w:val="center"/>
              <w:rPr>
                <w:rFonts w:asciiTheme="minorEastAsia" w:eastAsiaTheme="minorEastAsia" w:hAnsiTheme="minorEastAsia"/>
              </w:rPr>
            </w:pPr>
            <w:r w:rsidRPr="00B75C55">
              <w:rPr>
                <w:rFonts w:asciiTheme="minorEastAsia" w:eastAsiaTheme="minorEastAsia" w:hAnsiTheme="minorEastAsia" w:hint="eastAsia"/>
                <w:sz w:val="28"/>
              </w:rPr>
              <w:t>中职学校名称（全称）（加盖学校公章）</w:t>
            </w:r>
          </w:p>
        </w:tc>
        <w:tc>
          <w:tcPr>
            <w:tcW w:w="810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D02" w:rsidRPr="00B75C55" w:rsidRDefault="00394D02">
            <w:pPr>
              <w:rPr>
                <w:rFonts w:asciiTheme="minorEastAsia" w:eastAsiaTheme="minorEastAsia" w:hAnsiTheme="minorEastAsia"/>
              </w:rPr>
            </w:pPr>
          </w:p>
        </w:tc>
      </w:tr>
      <w:tr w:rsidR="00394D02" w:rsidRPr="00B75C55">
        <w:trPr>
          <w:trHeight w:val="540"/>
          <w:jc w:val="center"/>
        </w:trPr>
        <w:tc>
          <w:tcPr>
            <w:tcW w:w="10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D02" w:rsidRPr="00B75C55" w:rsidRDefault="00830D35">
            <w:pPr>
              <w:jc w:val="center"/>
              <w:rPr>
                <w:rFonts w:asciiTheme="minorEastAsia" w:eastAsiaTheme="minorEastAsia" w:hAnsiTheme="minorEastAsia"/>
                <w:sz w:val="24"/>
                <w:szCs w:val="28"/>
              </w:rPr>
            </w:pPr>
            <w:r w:rsidRPr="00B75C55">
              <w:rPr>
                <w:rFonts w:asciiTheme="minorEastAsia" w:eastAsiaTheme="minorEastAsia" w:hAnsiTheme="minorEastAsia" w:hint="eastAsia"/>
                <w:sz w:val="24"/>
                <w:szCs w:val="28"/>
              </w:rPr>
              <w:t>序号</w:t>
            </w:r>
          </w:p>
        </w:tc>
        <w:tc>
          <w:tcPr>
            <w:tcW w:w="80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D02" w:rsidRPr="00B75C55" w:rsidRDefault="00830D35">
            <w:pPr>
              <w:jc w:val="center"/>
              <w:rPr>
                <w:rFonts w:asciiTheme="minorEastAsia" w:eastAsiaTheme="minorEastAsia" w:hAnsiTheme="minorEastAsia"/>
                <w:sz w:val="24"/>
                <w:szCs w:val="28"/>
              </w:rPr>
            </w:pPr>
            <w:r w:rsidRPr="00B75C55">
              <w:rPr>
                <w:rFonts w:asciiTheme="minorEastAsia" w:eastAsiaTheme="minorEastAsia" w:hAnsiTheme="minorEastAsia" w:hint="eastAsia"/>
                <w:sz w:val="24"/>
                <w:szCs w:val="28"/>
              </w:rPr>
              <w:t>姓名</w:t>
            </w:r>
          </w:p>
        </w:tc>
        <w:tc>
          <w:tcPr>
            <w:tcW w:w="76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D02" w:rsidRPr="00B75C55" w:rsidRDefault="00830D35">
            <w:pPr>
              <w:jc w:val="center"/>
              <w:rPr>
                <w:rFonts w:asciiTheme="minorEastAsia" w:eastAsiaTheme="minorEastAsia" w:hAnsiTheme="minorEastAsia"/>
                <w:sz w:val="24"/>
                <w:szCs w:val="28"/>
              </w:rPr>
            </w:pPr>
            <w:r w:rsidRPr="00B75C55">
              <w:rPr>
                <w:rFonts w:asciiTheme="minorEastAsia" w:eastAsiaTheme="minorEastAsia" w:hAnsiTheme="minorEastAsia" w:hint="eastAsia"/>
                <w:sz w:val="24"/>
                <w:szCs w:val="28"/>
              </w:rPr>
              <w:t>性别</w:t>
            </w:r>
          </w:p>
        </w:tc>
        <w:tc>
          <w:tcPr>
            <w:tcW w:w="377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D02" w:rsidRPr="00B75C55" w:rsidRDefault="00830D35">
            <w:pPr>
              <w:jc w:val="center"/>
              <w:rPr>
                <w:rFonts w:asciiTheme="minorEastAsia" w:eastAsiaTheme="minorEastAsia" w:hAnsiTheme="minorEastAsia"/>
                <w:sz w:val="24"/>
                <w:szCs w:val="28"/>
              </w:rPr>
            </w:pPr>
            <w:r w:rsidRPr="00B75C55">
              <w:rPr>
                <w:rFonts w:asciiTheme="minorEastAsia" w:eastAsiaTheme="minorEastAsia" w:hAnsiTheme="minorEastAsia" w:hint="eastAsia"/>
                <w:sz w:val="24"/>
                <w:szCs w:val="28"/>
              </w:rPr>
              <w:t>高考报名考生号</w:t>
            </w:r>
            <w:r w:rsidRPr="00B75C55">
              <w:rPr>
                <w:rFonts w:asciiTheme="minorEastAsia" w:eastAsiaTheme="minorEastAsia" w:hAnsiTheme="minorEastAsia"/>
                <w:sz w:val="24"/>
                <w:szCs w:val="28"/>
              </w:rPr>
              <w:t>（2</w:t>
            </w:r>
            <w:r w:rsidRPr="00B75C55">
              <w:rPr>
                <w:rFonts w:asciiTheme="minorEastAsia" w:eastAsiaTheme="minorEastAsia" w:hAnsiTheme="minorEastAsia" w:hint="eastAsia"/>
                <w:sz w:val="24"/>
                <w:szCs w:val="28"/>
              </w:rPr>
              <w:t>3</w:t>
            </w:r>
            <w:r w:rsidRPr="00B75C55">
              <w:rPr>
                <w:rFonts w:asciiTheme="minorEastAsia" w:eastAsiaTheme="minorEastAsia" w:hAnsiTheme="minorEastAsia"/>
                <w:sz w:val="24"/>
                <w:szCs w:val="28"/>
              </w:rPr>
              <w:t>开头</w:t>
            </w:r>
          </w:p>
          <w:p w:rsidR="00394D02" w:rsidRPr="00B75C55" w:rsidRDefault="00830D35">
            <w:pPr>
              <w:jc w:val="center"/>
              <w:rPr>
                <w:rFonts w:asciiTheme="minorEastAsia" w:eastAsiaTheme="minorEastAsia" w:hAnsiTheme="minorEastAsia"/>
                <w:sz w:val="24"/>
                <w:szCs w:val="28"/>
              </w:rPr>
            </w:pPr>
            <w:r w:rsidRPr="00B75C55">
              <w:rPr>
                <w:rFonts w:asciiTheme="minorEastAsia" w:eastAsiaTheme="minorEastAsia" w:hAnsiTheme="minorEastAsia"/>
                <w:sz w:val="24"/>
                <w:szCs w:val="28"/>
              </w:rPr>
              <w:t>14位考生号）</w:t>
            </w:r>
          </w:p>
        </w:tc>
        <w:tc>
          <w:tcPr>
            <w:tcW w:w="2647"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D02" w:rsidRPr="00B75C55" w:rsidRDefault="00830D35">
            <w:pPr>
              <w:jc w:val="center"/>
              <w:rPr>
                <w:rFonts w:asciiTheme="minorEastAsia" w:eastAsiaTheme="minorEastAsia" w:hAnsiTheme="minorEastAsia"/>
                <w:sz w:val="24"/>
                <w:szCs w:val="28"/>
              </w:rPr>
            </w:pPr>
            <w:r w:rsidRPr="00B75C55">
              <w:rPr>
                <w:rFonts w:asciiTheme="minorEastAsia" w:eastAsiaTheme="minorEastAsia" w:hAnsiTheme="minorEastAsia" w:hint="eastAsia"/>
                <w:sz w:val="24"/>
                <w:szCs w:val="28"/>
              </w:rPr>
              <w:t>身份证号</w:t>
            </w:r>
          </w:p>
        </w:tc>
        <w:tc>
          <w:tcPr>
            <w:tcW w:w="255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D02" w:rsidRPr="00B75C55" w:rsidRDefault="00830D35">
            <w:pPr>
              <w:jc w:val="center"/>
              <w:rPr>
                <w:rFonts w:asciiTheme="minorEastAsia" w:eastAsiaTheme="minorEastAsia" w:hAnsiTheme="minorEastAsia"/>
                <w:sz w:val="24"/>
                <w:szCs w:val="28"/>
              </w:rPr>
            </w:pPr>
            <w:r w:rsidRPr="00B75C55">
              <w:rPr>
                <w:rFonts w:asciiTheme="minorEastAsia" w:eastAsiaTheme="minorEastAsia" w:hAnsiTheme="minorEastAsia" w:hint="eastAsia"/>
                <w:sz w:val="24"/>
                <w:szCs w:val="28"/>
              </w:rPr>
              <w:t>体育测试专项项目</w:t>
            </w:r>
          </w:p>
        </w:tc>
        <w:tc>
          <w:tcPr>
            <w:tcW w:w="290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D02" w:rsidRPr="00B75C55" w:rsidRDefault="00830D35">
            <w:pPr>
              <w:jc w:val="center"/>
              <w:rPr>
                <w:rFonts w:asciiTheme="minorEastAsia" w:eastAsiaTheme="minorEastAsia" w:hAnsiTheme="minorEastAsia"/>
                <w:sz w:val="24"/>
                <w:szCs w:val="28"/>
              </w:rPr>
            </w:pPr>
            <w:r w:rsidRPr="00B75C55">
              <w:rPr>
                <w:rFonts w:asciiTheme="minorEastAsia" w:eastAsiaTheme="minorEastAsia" w:hAnsiTheme="minorEastAsia" w:hint="eastAsia"/>
                <w:sz w:val="24"/>
                <w:szCs w:val="28"/>
              </w:rPr>
              <w:t>联系电话</w:t>
            </w:r>
          </w:p>
        </w:tc>
      </w:tr>
      <w:tr w:rsidR="00394D02" w:rsidRPr="00B75C55">
        <w:trPr>
          <w:trHeight w:val="400"/>
          <w:jc w:val="center"/>
        </w:trPr>
        <w:tc>
          <w:tcPr>
            <w:tcW w:w="10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D02" w:rsidRPr="00B75C55" w:rsidRDefault="00830D35">
            <w:pPr>
              <w:jc w:val="center"/>
              <w:rPr>
                <w:rFonts w:asciiTheme="minorEastAsia" w:eastAsiaTheme="minorEastAsia" w:hAnsiTheme="minorEastAsia"/>
                <w:sz w:val="28"/>
                <w:szCs w:val="28"/>
              </w:rPr>
            </w:pPr>
            <w:r w:rsidRPr="00B75C55">
              <w:rPr>
                <w:rFonts w:asciiTheme="minorEastAsia" w:eastAsiaTheme="minorEastAsia" w:hAnsiTheme="minorEastAsia" w:hint="eastAsia"/>
                <w:sz w:val="28"/>
                <w:szCs w:val="28"/>
              </w:rPr>
              <w:t>1</w:t>
            </w:r>
          </w:p>
        </w:tc>
        <w:tc>
          <w:tcPr>
            <w:tcW w:w="0" w:type="auto"/>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394D02" w:rsidRPr="00B75C55" w:rsidRDefault="00830D35">
            <w:pPr>
              <w:jc w:val="center"/>
              <w:rPr>
                <w:rFonts w:asciiTheme="minorEastAsia" w:eastAsiaTheme="minorEastAsia" w:hAnsiTheme="minorEastAsia"/>
                <w:sz w:val="28"/>
                <w:szCs w:val="28"/>
              </w:rPr>
            </w:pPr>
            <w:r w:rsidRPr="00B75C55">
              <w:rPr>
                <w:rFonts w:asciiTheme="minorEastAsia" w:eastAsiaTheme="minorEastAsia" w:hAnsiTheme="minorEastAsia" w:hint="eastAsia"/>
                <w:sz w:val="28"/>
                <w:szCs w:val="28"/>
              </w:rPr>
              <w:t>示例</w:t>
            </w:r>
          </w:p>
        </w:tc>
        <w:tc>
          <w:tcPr>
            <w:tcW w:w="761"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394D02" w:rsidRPr="00B75C55" w:rsidRDefault="00830D35">
            <w:pPr>
              <w:jc w:val="center"/>
              <w:rPr>
                <w:rFonts w:asciiTheme="minorEastAsia" w:eastAsiaTheme="minorEastAsia" w:hAnsiTheme="minorEastAsia"/>
                <w:sz w:val="28"/>
                <w:szCs w:val="28"/>
              </w:rPr>
            </w:pPr>
            <w:r w:rsidRPr="00B75C55">
              <w:rPr>
                <w:rFonts w:asciiTheme="minorEastAsia" w:eastAsiaTheme="minorEastAsia" w:hAnsiTheme="minorEastAsia" w:hint="eastAsia"/>
                <w:sz w:val="28"/>
                <w:szCs w:val="28"/>
              </w:rPr>
              <w:t>女</w:t>
            </w:r>
          </w:p>
        </w:tc>
        <w:tc>
          <w:tcPr>
            <w:tcW w:w="3774"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394D02" w:rsidRPr="00B75C55" w:rsidRDefault="00830D35">
            <w:pPr>
              <w:jc w:val="center"/>
              <w:rPr>
                <w:rFonts w:asciiTheme="minorEastAsia" w:eastAsiaTheme="minorEastAsia" w:hAnsiTheme="minorEastAsia"/>
                <w:sz w:val="28"/>
                <w:szCs w:val="28"/>
              </w:rPr>
            </w:pPr>
            <w:r w:rsidRPr="00B75C55">
              <w:rPr>
                <w:rFonts w:asciiTheme="minorEastAsia" w:eastAsiaTheme="minorEastAsia" w:hAnsiTheme="minorEastAsia" w:hint="eastAsia"/>
                <w:sz w:val="28"/>
                <w:szCs w:val="28"/>
              </w:rPr>
              <w:t>2345**********</w:t>
            </w:r>
          </w:p>
        </w:tc>
        <w:tc>
          <w:tcPr>
            <w:tcW w:w="264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394D02" w:rsidRPr="00B75C55" w:rsidRDefault="00830D35">
            <w:pPr>
              <w:jc w:val="center"/>
              <w:rPr>
                <w:rFonts w:asciiTheme="minorEastAsia" w:eastAsiaTheme="minorEastAsia" w:hAnsiTheme="minorEastAsia"/>
                <w:sz w:val="28"/>
                <w:szCs w:val="28"/>
              </w:rPr>
            </w:pPr>
            <w:r w:rsidRPr="00B75C55">
              <w:rPr>
                <w:rFonts w:asciiTheme="minorEastAsia" w:eastAsiaTheme="minorEastAsia" w:hAnsiTheme="minorEastAsia" w:hint="eastAsia"/>
                <w:sz w:val="28"/>
                <w:szCs w:val="28"/>
              </w:rPr>
              <w:t>45****************</w:t>
            </w:r>
          </w:p>
        </w:tc>
        <w:tc>
          <w:tcPr>
            <w:tcW w:w="2551"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394D02" w:rsidRPr="00B75C55" w:rsidRDefault="00830D35">
            <w:pPr>
              <w:jc w:val="center"/>
              <w:rPr>
                <w:rFonts w:asciiTheme="minorEastAsia" w:eastAsiaTheme="minorEastAsia" w:hAnsiTheme="minorEastAsia"/>
                <w:sz w:val="28"/>
                <w:szCs w:val="28"/>
              </w:rPr>
            </w:pPr>
            <w:r w:rsidRPr="00B75C55">
              <w:rPr>
                <w:rFonts w:asciiTheme="minorEastAsia" w:eastAsiaTheme="minorEastAsia" w:hAnsiTheme="minorEastAsia" w:hint="eastAsia"/>
                <w:sz w:val="28"/>
                <w:szCs w:val="28"/>
              </w:rPr>
              <w:t>800米</w:t>
            </w:r>
          </w:p>
        </w:tc>
        <w:tc>
          <w:tcPr>
            <w:tcW w:w="2909"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394D02" w:rsidRPr="00B75C55" w:rsidRDefault="00394D02">
            <w:pPr>
              <w:jc w:val="center"/>
              <w:rPr>
                <w:rFonts w:asciiTheme="minorEastAsia" w:eastAsiaTheme="minorEastAsia" w:hAnsiTheme="minorEastAsia"/>
                <w:sz w:val="28"/>
                <w:szCs w:val="28"/>
              </w:rPr>
            </w:pPr>
          </w:p>
        </w:tc>
      </w:tr>
      <w:tr w:rsidR="00394D02" w:rsidRPr="00B75C55">
        <w:trPr>
          <w:trHeight w:val="400"/>
          <w:jc w:val="center"/>
        </w:trPr>
        <w:tc>
          <w:tcPr>
            <w:tcW w:w="1096"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94D02" w:rsidRPr="00B75C55" w:rsidRDefault="00830D35">
            <w:pPr>
              <w:jc w:val="center"/>
              <w:rPr>
                <w:rFonts w:asciiTheme="minorEastAsia" w:eastAsiaTheme="minorEastAsia" w:hAnsiTheme="minorEastAsia"/>
                <w:sz w:val="28"/>
                <w:szCs w:val="28"/>
              </w:rPr>
            </w:pPr>
            <w:r w:rsidRPr="00B75C55">
              <w:rPr>
                <w:rFonts w:asciiTheme="minorEastAsia" w:eastAsiaTheme="minorEastAsia" w:hAnsiTheme="minorEastAsia" w:hint="eastAsia"/>
                <w:sz w:val="28"/>
                <w:szCs w:val="2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D02" w:rsidRPr="00B75C55" w:rsidRDefault="00394D02">
            <w:pPr>
              <w:jc w:val="center"/>
              <w:rPr>
                <w:rFonts w:asciiTheme="minorEastAsia" w:eastAsiaTheme="minorEastAsia" w:hAnsiTheme="minorEastAsia"/>
                <w:sz w:val="28"/>
                <w:szCs w:val="28"/>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D02" w:rsidRPr="00B75C55" w:rsidRDefault="00394D02">
            <w:pPr>
              <w:jc w:val="center"/>
              <w:rPr>
                <w:rFonts w:asciiTheme="minorEastAsia" w:eastAsiaTheme="minorEastAsia" w:hAnsiTheme="minorEastAsia"/>
                <w:sz w:val="28"/>
                <w:szCs w:val="28"/>
              </w:rPr>
            </w:pPr>
          </w:p>
        </w:tc>
        <w:tc>
          <w:tcPr>
            <w:tcW w:w="37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D02" w:rsidRPr="00B75C55" w:rsidRDefault="00394D02">
            <w:pPr>
              <w:jc w:val="center"/>
              <w:rPr>
                <w:rFonts w:asciiTheme="minorEastAsia" w:eastAsiaTheme="minorEastAsia" w:hAnsiTheme="minorEastAsia"/>
                <w:sz w:val="28"/>
                <w:szCs w:val="28"/>
              </w:rPr>
            </w:pPr>
          </w:p>
        </w:tc>
        <w:tc>
          <w:tcPr>
            <w:tcW w:w="2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D02" w:rsidRPr="00B75C55" w:rsidRDefault="00394D02">
            <w:pPr>
              <w:jc w:val="center"/>
              <w:rPr>
                <w:rFonts w:asciiTheme="minorEastAsia" w:eastAsiaTheme="minorEastAsia" w:hAnsiTheme="minorEastAsia"/>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D02" w:rsidRPr="00B75C55" w:rsidRDefault="00394D02">
            <w:pPr>
              <w:jc w:val="center"/>
              <w:rPr>
                <w:rFonts w:asciiTheme="minorEastAsia" w:eastAsiaTheme="minorEastAsia" w:hAnsiTheme="minorEastAsia"/>
                <w:sz w:val="28"/>
                <w:szCs w:val="28"/>
              </w:rPr>
            </w:pPr>
          </w:p>
        </w:tc>
        <w:tc>
          <w:tcPr>
            <w:tcW w:w="29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D02" w:rsidRPr="00B75C55" w:rsidRDefault="00394D02">
            <w:pPr>
              <w:jc w:val="center"/>
              <w:rPr>
                <w:rFonts w:asciiTheme="minorEastAsia" w:eastAsiaTheme="minorEastAsia" w:hAnsiTheme="minorEastAsia"/>
                <w:sz w:val="28"/>
                <w:szCs w:val="28"/>
              </w:rPr>
            </w:pPr>
          </w:p>
        </w:tc>
      </w:tr>
      <w:tr w:rsidR="00394D02" w:rsidRPr="00B75C55">
        <w:trPr>
          <w:trHeight w:val="400"/>
          <w:jc w:val="center"/>
        </w:trPr>
        <w:tc>
          <w:tcPr>
            <w:tcW w:w="1096"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94D02" w:rsidRPr="00B75C55" w:rsidRDefault="00830D35">
            <w:pPr>
              <w:jc w:val="center"/>
              <w:rPr>
                <w:rFonts w:asciiTheme="minorEastAsia" w:eastAsiaTheme="minorEastAsia" w:hAnsiTheme="minorEastAsia"/>
                <w:sz w:val="28"/>
                <w:szCs w:val="28"/>
              </w:rPr>
            </w:pPr>
            <w:r w:rsidRPr="00B75C55">
              <w:rPr>
                <w:rFonts w:asciiTheme="minorEastAsia" w:eastAsiaTheme="minorEastAsia" w:hAnsiTheme="minorEastAsia" w:hint="eastAsia"/>
                <w:sz w:val="28"/>
                <w:szCs w:val="2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D02" w:rsidRPr="00B75C55" w:rsidRDefault="00394D02">
            <w:pPr>
              <w:jc w:val="center"/>
              <w:rPr>
                <w:rFonts w:asciiTheme="minorEastAsia" w:eastAsiaTheme="minorEastAsia" w:hAnsiTheme="minorEastAsia"/>
                <w:sz w:val="28"/>
                <w:szCs w:val="28"/>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D02" w:rsidRPr="00B75C55" w:rsidRDefault="00394D02">
            <w:pPr>
              <w:jc w:val="center"/>
              <w:rPr>
                <w:rFonts w:asciiTheme="minorEastAsia" w:eastAsiaTheme="minorEastAsia" w:hAnsiTheme="minorEastAsia"/>
                <w:sz w:val="28"/>
                <w:szCs w:val="28"/>
              </w:rPr>
            </w:pPr>
          </w:p>
        </w:tc>
        <w:tc>
          <w:tcPr>
            <w:tcW w:w="37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D02" w:rsidRPr="00B75C55" w:rsidRDefault="00394D02">
            <w:pPr>
              <w:jc w:val="center"/>
              <w:rPr>
                <w:rFonts w:asciiTheme="minorEastAsia" w:eastAsiaTheme="minorEastAsia" w:hAnsiTheme="minorEastAsia"/>
                <w:sz w:val="28"/>
                <w:szCs w:val="28"/>
              </w:rPr>
            </w:pPr>
          </w:p>
        </w:tc>
        <w:tc>
          <w:tcPr>
            <w:tcW w:w="2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D02" w:rsidRPr="00B75C55" w:rsidRDefault="00394D02">
            <w:pPr>
              <w:jc w:val="center"/>
              <w:rPr>
                <w:rFonts w:asciiTheme="minorEastAsia" w:eastAsiaTheme="minorEastAsia" w:hAnsiTheme="minorEastAsia"/>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D02" w:rsidRPr="00B75C55" w:rsidRDefault="00394D02">
            <w:pPr>
              <w:jc w:val="center"/>
              <w:rPr>
                <w:rFonts w:asciiTheme="minorEastAsia" w:eastAsiaTheme="minorEastAsia" w:hAnsiTheme="minorEastAsia"/>
                <w:sz w:val="28"/>
                <w:szCs w:val="28"/>
              </w:rPr>
            </w:pPr>
          </w:p>
        </w:tc>
        <w:tc>
          <w:tcPr>
            <w:tcW w:w="29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D02" w:rsidRPr="00B75C55" w:rsidRDefault="00394D02">
            <w:pPr>
              <w:jc w:val="center"/>
              <w:rPr>
                <w:rFonts w:asciiTheme="minorEastAsia" w:eastAsiaTheme="minorEastAsia" w:hAnsiTheme="minorEastAsia"/>
                <w:sz w:val="28"/>
                <w:szCs w:val="28"/>
              </w:rPr>
            </w:pPr>
          </w:p>
        </w:tc>
      </w:tr>
      <w:tr w:rsidR="00394D02" w:rsidRPr="00B75C55">
        <w:trPr>
          <w:trHeight w:val="400"/>
          <w:jc w:val="center"/>
        </w:trPr>
        <w:tc>
          <w:tcPr>
            <w:tcW w:w="1096"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94D02" w:rsidRPr="00B75C55" w:rsidRDefault="00830D35">
            <w:pPr>
              <w:jc w:val="center"/>
              <w:rPr>
                <w:rFonts w:asciiTheme="minorEastAsia" w:eastAsiaTheme="minorEastAsia" w:hAnsiTheme="minorEastAsia"/>
                <w:sz w:val="28"/>
                <w:szCs w:val="28"/>
              </w:rPr>
            </w:pPr>
            <w:r w:rsidRPr="00B75C55">
              <w:rPr>
                <w:rFonts w:asciiTheme="minorEastAsia" w:eastAsiaTheme="minorEastAsia" w:hAnsiTheme="minorEastAsia" w:hint="eastAsia"/>
                <w:sz w:val="28"/>
                <w:szCs w:val="2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D02" w:rsidRPr="00B75C55" w:rsidRDefault="00394D02">
            <w:pPr>
              <w:jc w:val="center"/>
              <w:rPr>
                <w:rFonts w:asciiTheme="minorEastAsia" w:eastAsiaTheme="minorEastAsia" w:hAnsiTheme="minorEastAsia"/>
                <w:sz w:val="28"/>
                <w:szCs w:val="28"/>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D02" w:rsidRPr="00B75C55" w:rsidRDefault="00394D02">
            <w:pPr>
              <w:jc w:val="center"/>
              <w:rPr>
                <w:rFonts w:asciiTheme="minorEastAsia" w:eastAsiaTheme="minorEastAsia" w:hAnsiTheme="minorEastAsia"/>
                <w:sz w:val="28"/>
                <w:szCs w:val="28"/>
              </w:rPr>
            </w:pPr>
          </w:p>
        </w:tc>
        <w:tc>
          <w:tcPr>
            <w:tcW w:w="37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D02" w:rsidRPr="00B75C55" w:rsidRDefault="00394D02">
            <w:pPr>
              <w:jc w:val="center"/>
              <w:rPr>
                <w:rFonts w:asciiTheme="minorEastAsia" w:eastAsiaTheme="minorEastAsia" w:hAnsiTheme="minorEastAsia"/>
                <w:sz w:val="28"/>
                <w:szCs w:val="28"/>
              </w:rPr>
            </w:pPr>
          </w:p>
        </w:tc>
        <w:tc>
          <w:tcPr>
            <w:tcW w:w="2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D02" w:rsidRPr="00B75C55" w:rsidRDefault="00394D02">
            <w:pPr>
              <w:jc w:val="center"/>
              <w:rPr>
                <w:rFonts w:asciiTheme="minorEastAsia" w:eastAsiaTheme="minorEastAsia" w:hAnsiTheme="minorEastAsia"/>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D02" w:rsidRPr="00B75C55" w:rsidRDefault="00394D02">
            <w:pPr>
              <w:jc w:val="center"/>
              <w:rPr>
                <w:rFonts w:asciiTheme="minorEastAsia" w:eastAsiaTheme="minorEastAsia" w:hAnsiTheme="minorEastAsia"/>
                <w:sz w:val="28"/>
                <w:szCs w:val="28"/>
              </w:rPr>
            </w:pPr>
          </w:p>
        </w:tc>
        <w:tc>
          <w:tcPr>
            <w:tcW w:w="29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94D02" w:rsidRPr="00B75C55" w:rsidRDefault="00394D02">
            <w:pPr>
              <w:jc w:val="center"/>
              <w:rPr>
                <w:rFonts w:asciiTheme="minorEastAsia" w:eastAsiaTheme="minorEastAsia" w:hAnsiTheme="minorEastAsia"/>
                <w:sz w:val="28"/>
                <w:szCs w:val="28"/>
              </w:rPr>
            </w:pPr>
          </w:p>
        </w:tc>
      </w:tr>
      <w:tr w:rsidR="00394D02" w:rsidRPr="00B75C55">
        <w:trPr>
          <w:trHeight w:val="1260"/>
          <w:jc w:val="center"/>
        </w:trPr>
        <w:tc>
          <w:tcPr>
            <w:tcW w:w="14540" w:type="dxa"/>
            <w:gridSpan w:val="7"/>
            <w:tcBorders>
              <w:top w:val="nil"/>
              <w:left w:val="nil"/>
              <w:bottom w:val="nil"/>
              <w:right w:val="nil"/>
            </w:tcBorders>
            <w:shd w:val="clear" w:color="auto" w:fill="auto"/>
            <w:tcMar>
              <w:top w:w="15" w:type="dxa"/>
              <w:left w:w="15" w:type="dxa"/>
              <w:right w:w="15" w:type="dxa"/>
            </w:tcMar>
            <w:vAlign w:val="center"/>
          </w:tcPr>
          <w:p w:rsidR="00394D02" w:rsidRPr="00B75C55" w:rsidRDefault="00830D35">
            <w:pPr>
              <w:rPr>
                <w:rFonts w:asciiTheme="minorEastAsia" w:eastAsiaTheme="minorEastAsia" w:hAnsiTheme="minorEastAsia"/>
                <w:sz w:val="28"/>
                <w:szCs w:val="28"/>
              </w:rPr>
            </w:pPr>
            <w:r w:rsidRPr="00B75C55">
              <w:rPr>
                <w:rFonts w:asciiTheme="minorEastAsia" w:eastAsiaTheme="minorEastAsia" w:hAnsiTheme="minorEastAsia"/>
                <w:sz w:val="28"/>
                <w:szCs w:val="28"/>
              </w:rPr>
              <w:t>体育测试专项项目（只能在下列项目中选择一项）：篮球、足球、排球、武术散打、武术套路、舞狮、田径（100米、200米、400米、800米、1500米、5000米、10000米、男110米栏、女100米栏、400米栏、跳高、跳远、三级跳远、铅球、标枪）、羽毛球、乒乓球、街舞、操舞类（健美操、啦啦操）</w:t>
            </w:r>
            <w:r w:rsidRPr="00B75C55">
              <w:rPr>
                <w:rFonts w:asciiTheme="minorEastAsia" w:eastAsiaTheme="minorEastAsia" w:hAnsiTheme="minorEastAsia" w:hint="eastAsia"/>
                <w:sz w:val="28"/>
                <w:szCs w:val="28"/>
              </w:rPr>
              <w:t>。</w:t>
            </w:r>
          </w:p>
        </w:tc>
      </w:tr>
    </w:tbl>
    <w:p w:rsidR="00394D02" w:rsidRPr="00B75C55" w:rsidRDefault="00394D02">
      <w:pPr>
        <w:sectPr w:rsidR="00394D02" w:rsidRPr="00B75C55">
          <w:pgSz w:w="16838" w:h="11906" w:orient="landscape"/>
          <w:pgMar w:top="1797" w:right="1440" w:bottom="1797" w:left="1440" w:header="851" w:footer="992" w:gutter="0"/>
          <w:cols w:space="425"/>
          <w:docGrid w:type="linesAndChars" w:linePitch="312"/>
        </w:sectPr>
      </w:pPr>
    </w:p>
    <w:p w:rsidR="00394D02" w:rsidRPr="00B75C55" w:rsidRDefault="00830D35">
      <w:pPr>
        <w:rPr>
          <w:rFonts w:ascii="黑体" w:eastAsia="黑体" w:hAnsi="黑体"/>
          <w:sz w:val="32"/>
          <w:szCs w:val="32"/>
        </w:rPr>
      </w:pPr>
      <w:r w:rsidRPr="00B75C55">
        <w:rPr>
          <w:rFonts w:ascii="黑体" w:eastAsia="黑体" w:hAnsi="黑体" w:hint="eastAsia"/>
          <w:sz w:val="32"/>
          <w:szCs w:val="32"/>
        </w:rPr>
        <w:lastRenderedPageBreak/>
        <w:t>附件3</w:t>
      </w:r>
    </w:p>
    <w:p w:rsidR="00394D02" w:rsidRPr="00B75C55" w:rsidRDefault="00830D35" w:rsidP="00B9721C">
      <w:pPr>
        <w:tabs>
          <w:tab w:val="left" w:pos="2856"/>
        </w:tabs>
        <w:spacing w:beforeLines="100" w:afterLines="50"/>
        <w:jc w:val="center"/>
        <w:rPr>
          <w:rFonts w:ascii="方正小标宋简体" w:eastAsia="方正小标宋简体" w:hAnsi="方正小标宋简体" w:cs="方正小标宋简体"/>
          <w:b/>
          <w:kern w:val="0"/>
          <w:sz w:val="44"/>
          <w:szCs w:val="44"/>
        </w:rPr>
      </w:pPr>
      <w:r w:rsidRPr="00B75C55">
        <w:rPr>
          <w:rFonts w:ascii="方正小标宋简体" w:eastAsia="方正小标宋简体" w:hAnsi="方正小标宋简体" w:cs="方正小标宋简体" w:hint="eastAsia"/>
          <w:b/>
          <w:kern w:val="0"/>
          <w:sz w:val="44"/>
          <w:szCs w:val="44"/>
        </w:rPr>
        <w:t>2023年联合招生院校互认考生资格审核结果及材料接收审核院校列表</w:t>
      </w:r>
    </w:p>
    <w:p w:rsidR="00394D02" w:rsidRPr="00B75C55" w:rsidRDefault="00394D02" w:rsidP="00B9721C">
      <w:pPr>
        <w:tabs>
          <w:tab w:val="left" w:pos="2856"/>
        </w:tabs>
        <w:spacing w:beforeLines="50"/>
        <w:jc w:val="center"/>
        <w:rPr>
          <w:rFonts w:ascii="宋体" w:hAnsi="宋体" w:cs="宋体"/>
          <w:b/>
          <w:kern w:val="0"/>
          <w:sz w:val="22"/>
          <w:szCs w:val="22"/>
        </w:rPr>
      </w:pPr>
    </w:p>
    <w:tbl>
      <w:tblPr>
        <w:tblW w:w="11460" w:type="dxa"/>
        <w:tblInd w:w="-1472" w:type="dxa"/>
        <w:tblLayout w:type="fixed"/>
        <w:tblLook w:val="04A0"/>
      </w:tblPr>
      <w:tblGrid>
        <w:gridCol w:w="2070"/>
        <w:gridCol w:w="1485"/>
        <w:gridCol w:w="2265"/>
        <w:gridCol w:w="2250"/>
        <w:gridCol w:w="2280"/>
        <w:gridCol w:w="570"/>
        <w:gridCol w:w="540"/>
      </w:tblGrid>
      <w:tr w:rsidR="00394D02" w:rsidRPr="00B75C55">
        <w:trPr>
          <w:trHeight w:val="663"/>
          <w:tblHeader/>
        </w:trPr>
        <w:tc>
          <w:tcPr>
            <w:tcW w:w="207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b/>
                <w:bCs/>
                <w:szCs w:val="21"/>
              </w:rPr>
            </w:pPr>
            <w:r w:rsidRPr="00B75C55">
              <w:rPr>
                <w:rFonts w:ascii="宋体" w:hAnsi="宋体" w:cs="宋体" w:hint="eastAsia"/>
                <w:b/>
                <w:bCs/>
                <w:kern w:val="0"/>
                <w:szCs w:val="21"/>
              </w:rPr>
              <w:t>专业名称</w:t>
            </w:r>
          </w:p>
        </w:tc>
        <w:tc>
          <w:tcPr>
            <w:tcW w:w="1485"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b/>
                <w:bCs/>
                <w:szCs w:val="21"/>
              </w:rPr>
            </w:pPr>
            <w:r w:rsidRPr="00B75C55">
              <w:rPr>
                <w:rFonts w:ascii="宋体" w:hAnsi="宋体" w:cs="宋体" w:hint="eastAsia"/>
                <w:b/>
                <w:bCs/>
                <w:kern w:val="0"/>
                <w:szCs w:val="21"/>
              </w:rPr>
              <w:t>技能测试类别</w:t>
            </w:r>
          </w:p>
        </w:tc>
        <w:tc>
          <w:tcPr>
            <w:tcW w:w="2265"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b/>
                <w:bCs/>
                <w:szCs w:val="21"/>
              </w:rPr>
            </w:pPr>
            <w:r w:rsidRPr="00B75C55">
              <w:rPr>
                <w:rFonts w:ascii="宋体" w:hAnsi="宋体" w:cs="宋体" w:hint="eastAsia"/>
                <w:b/>
                <w:bCs/>
                <w:kern w:val="0"/>
                <w:szCs w:val="21"/>
              </w:rPr>
              <w:t>招生院校名称</w:t>
            </w:r>
          </w:p>
        </w:tc>
        <w:tc>
          <w:tcPr>
            <w:tcW w:w="225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b/>
                <w:bCs/>
                <w:kern w:val="0"/>
                <w:szCs w:val="21"/>
              </w:rPr>
            </w:pPr>
            <w:r w:rsidRPr="00B75C55">
              <w:rPr>
                <w:rFonts w:ascii="宋体" w:hAnsi="宋体" w:cs="宋体" w:hint="eastAsia"/>
                <w:b/>
                <w:bCs/>
                <w:kern w:val="0"/>
                <w:szCs w:val="21"/>
              </w:rPr>
              <w:t>主考院校</w:t>
            </w:r>
          </w:p>
          <w:p w:rsidR="00394D02" w:rsidRPr="00B75C55" w:rsidRDefault="00830D35">
            <w:pPr>
              <w:widowControl/>
              <w:jc w:val="center"/>
              <w:textAlignment w:val="center"/>
              <w:rPr>
                <w:rFonts w:ascii="宋体" w:hAnsi="宋体" w:cs="宋体"/>
                <w:b/>
                <w:bCs/>
                <w:szCs w:val="21"/>
              </w:rPr>
            </w:pPr>
            <w:r w:rsidRPr="00B75C55">
              <w:rPr>
                <w:rFonts w:ascii="宋体" w:hAnsi="宋体" w:cs="宋体" w:hint="eastAsia"/>
                <w:b/>
                <w:bCs/>
                <w:kern w:val="0"/>
                <w:szCs w:val="21"/>
              </w:rPr>
              <w:t>（含文化及技能）</w:t>
            </w:r>
          </w:p>
        </w:tc>
        <w:tc>
          <w:tcPr>
            <w:tcW w:w="228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b/>
                <w:bCs/>
                <w:kern w:val="0"/>
                <w:szCs w:val="21"/>
              </w:rPr>
            </w:pPr>
            <w:r w:rsidRPr="00B75C55">
              <w:rPr>
                <w:rFonts w:ascii="宋体" w:hAnsi="宋体" w:cs="宋体" w:hint="eastAsia"/>
                <w:b/>
                <w:bCs/>
                <w:kern w:val="0"/>
                <w:szCs w:val="21"/>
              </w:rPr>
              <w:t>负责接收审核中等</w:t>
            </w:r>
          </w:p>
          <w:p w:rsidR="00394D02" w:rsidRPr="00B75C55" w:rsidRDefault="00830D35">
            <w:pPr>
              <w:widowControl/>
              <w:jc w:val="center"/>
              <w:textAlignment w:val="center"/>
              <w:rPr>
                <w:rFonts w:ascii="宋体" w:hAnsi="宋体" w:cs="宋体"/>
                <w:b/>
                <w:bCs/>
                <w:szCs w:val="21"/>
              </w:rPr>
            </w:pPr>
            <w:r w:rsidRPr="00B75C55">
              <w:rPr>
                <w:rFonts w:ascii="宋体" w:hAnsi="宋体" w:cs="宋体" w:hint="eastAsia"/>
                <w:b/>
                <w:bCs/>
                <w:kern w:val="0"/>
                <w:szCs w:val="21"/>
              </w:rPr>
              <w:t>职业学校材料院校</w:t>
            </w:r>
          </w:p>
        </w:tc>
        <w:tc>
          <w:tcPr>
            <w:tcW w:w="57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b/>
                <w:bCs/>
                <w:szCs w:val="21"/>
              </w:rPr>
            </w:pPr>
            <w:r w:rsidRPr="00B75C55">
              <w:rPr>
                <w:rFonts w:ascii="宋体" w:hAnsi="宋体" w:cs="宋体" w:hint="eastAsia"/>
                <w:b/>
                <w:bCs/>
                <w:kern w:val="0"/>
                <w:szCs w:val="21"/>
              </w:rPr>
              <w:t>计划数</w:t>
            </w:r>
          </w:p>
        </w:tc>
        <w:tc>
          <w:tcPr>
            <w:tcW w:w="54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b/>
                <w:bCs/>
                <w:szCs w:val="21"/>
              </w:rPr>
            </w:pPr>
            <w:r w:rsidRPr="00B75C55">
              <w:rPr>
                <w:rFonts w:ascii="宋体" w:hAnsi="宋体" w:cs="宋体" w:hint="eastAsia"/>
                <w:b/>
                <w:bCs/>
                <w:kern w:val="0"/>
                <w:szCs w:val="21"/>
              </w:rPr>
              <w:t>合计</w:t>
            </w:r>
          </w:p>
        </w:tc>
      </w:tr>
      <w:tr w:rsidR="00394D02" w:rsidRPr="00B75C55">
        <w:trPr>
          <w:trHeight w:val="345"/>
        </w:trPr>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财务管理/财务会计教育/大数据与会计</w:t>
            </w:r>
          </w:p>
        </w:tc>
        <w:tc>
          <w:tcPr>
            <w:tcW w:w="1485" w:type="dxa"/>
            <w:vMerge w:val="restar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工商管理类</w:t>
            </w:r>
          </w:p>
        </w:tc>
        <w:tc>
          <w:tcPr>
            <w:tcW w:w="2265"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广西外国语学院</w:t>
            </w:r>
          </w:p>
        </w:tc>
        <w:tc>
          <w:tcPr>
            <w:tcW w:w="2250" w:type="dxa"/>
            <w:vMerge w:val="restar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广西职业师范学院</w:t>
            </w:r>
          </w:p>
        </w:tc>
        <w:tc>
          <w:tcPr>
            <w:tcW w:w="2280" w:type="dxa"/>
            <w:vMerge w:val="restar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广西职业师范学院</w:t>
            </w:r>
          </w:p>
        </w:tc>
        <w:tc>
          <w:tcPr>
            <w:tcW w:w="57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40</w:t>
            </w:r>
          </w:p>
        </w:tc>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130</w:t>
            </w:r>
          </w:p>
        </w:tc>
      </w:tr>
      <w:tr w:rsidR="00394D02" w:rsidRPr="00B75C55">
        <w:trPr>
          <w:trHeight w:val="335"/>
        </w:trPr>
        <w:tc>
          <w:tcPr>
            <w:tcW w:w="2070" w:type="dxa"/>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jc w:val="center"/>
              <w:rPr>
                <w:rFonts w:ascii="宋体" w:hAnsi="宋体" w:cs="宋体"/>
                <w:sz w:val="20"/>
                <w:szCs w:val="20"/>
              </w:rPr>
            </w:pPr>
          </w:p>
        </w:tc>
        <w:tc>
          <w:tcPr>
            <w:tcW w:w="1485" w:type="dxa"/>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jc w:val="center"/>
              <w:rPr>
                <w:rFonts w:ascii="宋体" w:hAnsi="宋体" w:cs="宋体"/>
                <w:sz w:val="20"/>
                <w:szCs w:val="20"/>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广西职业师范学院</w:t>
            </w:r>
          </w:p>
        </w:tc>
        <w:tc>
          <w:tcPr>
            <w:tcW w:w="2250" w:type="dxa"/>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jc w:val="center"/>
              <w:rPr>
                <w:rFonts w:ascii="宋体" w:hAnsi="宋体" w:cs="宋体"/>
                <w:sz w:val="20"/>
                <w:szCs w:val="20"/>
              </w:rPr>
            </w:pPr>
          </w:p>
        </w:tc>
        <w:tc>
          <w:tcPr>
            <w:tcW w:w="2280" w:type="dxa"/>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jc w:val="center"/>
              <w:rPr>
                <w:rFonts w:ascii="宋体" w:hAnsi="宋体" w:cs="宋体"/>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50</w:t>
            </w:r>
          </w:p>
        </w:tc>
        <w:tc>
          <w:tcPr>
            <w:tcW w:w="540" w:type="dxa"/>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jc w:val="center"/>
              <w:rPr>
                <w:rFonts w:ascii="宋体" w:hAnsi="宋体" w:cs="宋体"/>
                <w:sz w:val="20"/>
                <w:szCs w:val="20"/>
              </w:rPr>
            </w:pPr>
          </w:p>
        </w:tc>
      </w:tr>
      <w:tr w:rsidR="00394D02" w:rsidRPr="00B75C55">
        <w:trPr>
          <w:trHeight w:val="419"/>
        </w:trPr>
        <w:tc>
          <w:tcPr>
            <w:tcW w:w="2070" w:type="dxa"/>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jc w:val="center"/>
              <w:rPr>
                <w:rFonts w:ascii="宋体" w:hAnsi="宋体" w:cs="宋体"/>
                <w:sz w:val="20"/>
                <w:szCs w:val="20"/>
              </w:rPr>
            </w:pPr>
          </w:p>
        </w:tc>
        <w:tc>
          <w:tcPr>
            <w:tcW w:w="1485" w:type="dxa"/>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jc w:val="center"/>
              <w:rPr>
                <w:rFonts w:ascii="宋体" w:hAnsi="宋体" w:cs="宋体"/>
                <w:sz w:val="20"/>
                <w:szCs w:val="20"/>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广西农业职业技术大学</w:t>
            </w:r>
          </w:p>
        </w:tc>
        <w:tc>
          <w:tcPr>
            <w:tcW w:w="2250" w:type="dxa"/>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jc w:val="center"/>
              <w:rPr>
                <w:rFonts w:ascii="宋体" w:hAnsi="宋体" w:cs="宋体"/>
                <w:sz w:val="20"/>
                <w:szCs w:val="20"/>
              </w:rPr>
            </w:pPr>
          </w:p>
        </w:tc>
        <w:tc>
          <w:tcPr>
            <w:tcW w:w="2280" w:type="dxa"/>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jc w:val="center"/>
              <w:rPr>
                <w:rFonts w:ascii="宋体" w:hAnsi="宋体" w:cs="宋体"/>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40</w:t>
            </w:r>
          </w:p>
        </w:tc>
        <w:tc>
          <w:tcPr>
            <w:tcW w:w="540" w:type="dxa"/>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jc w:val="center"/>
              <w:rPr>
                <w:rFonts w:ascii="宋体" w:hAnsi="宋体" w:cs="宋体"/>
                <w:sz w:val="20"/>
                <w:szCs w:val="20"/>
              </w:rPr>
            </w:pPr>
          </w:p>
        </w:tc>
      </w:tr>
      <w:tr w:rsidR="00394D02" w:rsidRPr="00B75C55">
        <w:trPr>
          <w:trHeight w:val="663"/>
        </w:trPr>
        <w:tc>
          <w:tcPr>
            <w:tcW w:w="207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电气工程及自动化</w:t>
            </w:r>
          </w:p>
        </w:tc>
        <w:tc>
          <w:tcPr>
            <w:tcW w:w="1485"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自动化类1</w:t>
            </w:r>
          </w:p>
        </w:tc>
        <w:tc>
          <w:tcPr>
            <w:tcW w:w="2265"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广西农业职业技术大学</w:t>
            </w:r>
          </w:p>
        </w:tc>
        <w:tc>
          <w:tcPr>
            <w:tcW w:w="225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广西农业职业技术大学</w:t>
            </w:r>
          </w:p>
        </w:tc>
        <w:tc>
          <w:tcPr>
            <w:tcW w:w="228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广西农业职业技术大学</w:t>
            </w:r>
          </w:p>
        </w:tc>
        <w:tc>
          <w:tcPr>
            <w:tcW w:w="57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80</w:t>
            </w:r>
          </w:p>
        </w:tc>
        <w:tc>
          <w:tcPr>
            <w:tcW w:w="54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80</w:t>
            </w:r>
          </w:p>
        </w:tc>
      </w:tr>
      <w:tr w:rsidR="00394D02" w:rsidRPr="00B75C55">
        <w:trPr>
          <w:trHeight w:val="663"/>
        </w:trPr>
        <w:tc>
          <w:tcPr>
            <w:tcW w:w="207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电子商务</w:t>
            </w:r>
          </w:p>
        </w:tc>
        <w:tc>
          <w:tcPr>
            <w:tcW w:w="1485"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电子商务类</w:t>
            </w:r>
          </w:p>
        </w:tc>
        <w:tc>
          <w:tcPr>
            <w:tcW w:w="2265"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广西农业职业技术大学</w:t>
            </w:r>
          </w:p>
        </w:tc>
        <w:tc>
          <w:tcPr>
            <w:tcW w:w="225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广西农业职业技术大学</w:t>
            </w:r>
          </w:p>
        </w:tc>
        <w:tc>
          <w:tcPr>
            <w:tcW w:w="228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广西农业职业技术大学</w:t>
            </w:r>
          </w:p>
        </w:tc>
        <w:tc>
          <w:tcPr>
            <w:tcW w:w="57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80</w:t>
            </w:r>
          </w:p>
        </w:tc>
        <w:tc>
          <w:tcPr>
            <w:tcW w:w="54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80</w:t>
            </w:r>
          </w:p>
        </w:tc>
      </w:tr>
      <w:tr w:rsidR="00394D02" w:rsidRPr="00B75C55">
        <w:trPr>
          <w:trHeight w:val="663"/>
        </w:trPr>
        <w:tc>
          <w:tcPr>
            <w:tcW w:w="207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机器人技术/智能制造工程技术</w:t>
            </w:r>
          </w:p>
        </w:tc>
        <w:tc>
          <w:tcPr>
            <w:tcW w:w="1485"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自动化类</w:t>
            </w:r>
          </w:p>
        </w:tc>
        <w:tc>
          <w:tcPr>
            <w:tcW w:w="2265"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广西城市职业大学</w:t>
            </w:r>
          </w:p>
        </w:tc>
        <w:tc>
          <w:tcPr>
            <w:tcW w:w="225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广西城市职业大学</w:t>
            </w:r>
          </w:p>
        </w:tc>
        <w:tc>
          <w:tcPr>
            <w:tcW w:w="228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广西城市职业大学</w:t>
            </w:r>
          </w:p>
        </w:tc>
        <w:tc>
          <w:tcPr>
            <w:tcW w:w="57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sz w:val="20"/>
                <w:szCs w:val="20"/>
              </w:rPr>
              <w:t>140</w:t>
            </w:r>
          </w:p>
        </w:tc>
        <w:tc>
          <w:tcPr>
            <w:tcW w:w="54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140</w:t>
            </w:r>
          </w:p>
        </w:tc>
      </w:tr>
      <w:tr w:rsidR="00394D02" w:rsidRPr="00B75C55">
        <w:trPr>
          <w:trHeight w:val="335"/>
        </w:trPr>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计算机应用工程</w:t>
            </w:r>
          </w:p>
        </w:tc>
        <w:tc>
          <w:tcPr>
            <w:tcW w:w="1485" w:type="dxa"/>
            <w:vMerge w:val="restar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计算机类</w:t>
            </w:r>
          </w:p>
        </w:tc>
        <w:tc>
          <w:tcPr>
            <w:tcW w:w="2265"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广西城市职业大学</w:t>
            </w:r>
          </w:p>
        </w:tc>
        <w:tc>
          <w:tcPr>
            <w:tcW w:w="2250" w:type="dxa"/>
            <w:vMerge w:val="restar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广西农业职业技术大学</w:t>
            </w:r>
          </w:p>
        </w:tc>
        <w:tc>
          <w:tcPr>
            <w:tcW w:w="2280" w:type="dxa"/>
            <w:vMerge w:val="restar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广西农业职业技术大学</w:t>
            </w:r>
          </w:p>
        </w:tc>
        <w:tc>
          <w:tcPr>
            <w:tcW w:w="57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100</w:t>
            </w:r>
          </w:p>
        </w:tc>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180</w:t>
            </w:r>
          </w:p>
        </w:tc>
      </w:tr>
      <w:tr w:rsidR="00394D02" w:rsidRPr="00B75C55">
        <w:trPr>
          <w:trHeight w:val="335"/>
        </w:trPr>
        <w:tc>
          <w:tcPr>
            <w:tcW w:w="2070" w:type="dxa"/>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jc w:val="center"/>
              <w:rPr>
                <w:rFonts w:ascii="宋体" w:hAnsi="宋体" w:cs="宋体"/>
                <w:sz w:val="20"/>
                <w:szCs w:val="20"/>
              </w:rPr>
            </w:pPr>
          </w:p>
        </w:tc>
        <w:tc>
          <w:tcPr>
            <w:tcW w:w="1485" w:type="dxa"/>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jc w:val="center"/>
              <w:rPr>
                <w:rFonts w:ascii="宋体" w:hAnsi="宋体" w:cs="宋体"/>
                <w:sz w:val="20"/>
                <w:szCs w:val="20"/>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广西农业职业技术大学</w:t>
            </w:r>
          </w:p>
        </w:tc>
        <w:tc>
          <w:tcPr>
            <w:tcW w:w="2250" w:type="dxa"/>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jc w:val="center"/>
              <w:rPr>
                <w:rFonts w:ascii="宋体" w:hAnsi="宋体" w:cs="宋体"/>
                <w:sz w:val="20"/>
                <w:szCs w:val="20"/>
              </w:rPr>
            </w:pPr>
          </w:p>
        </w:tc>
        <w:tc>
          <w:tcPr>
            <w:tcW w:w="2280" w:type="dxa"/>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jc w:val="center"/>
              <w:rPr>
                <w:rFonts w:ascii="宋体" w:hAnsi="宋体" w:cs="宋体"/>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80</w:t>
            </w:r>
          </w:p>
        </w:tc>
        <w:tc>
          <w:tcPr>
            <w:tcW w:w="540" w:type="dxa"/>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jc w:val="center"/>
              <w:rPr>
                <w:rFonts w:ascii="宋体" w:hAnsi="宋体" w:cs="宋体"/>
                <w:sz w:val="20"/>
                <w:szCs w:val="20"/>
              </w:rPr>
            </w:pPr>
          </w:p>
        </w:tc>
      </w:tr>
      <w:tr w:rsidR="00394D02" w:rsidRPr="00B75C55">
        <w:trPr>
          <w:trHeight w:val="335"/>
        </w:trPr>
        <w:tc>
          <w:tcPr>
            <w:tcW w:w="207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酒店管理</w:t>
            </w:r>
          </w:p>
        </w:tc>
        <w:tc>
          <w:tcPr>
            <w:tcW w:w="1485"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旅游管理类1</w:t>
            </w:r>
          </w:p>
        </w:tc>
        <w:tc>
          <w:tcPr>
            <w:tcW w:w="2265"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广西外国语学院</w:t>
            </w:r>
          </w:p>
        </w:tc>
        <w:tc>
          <w:tcPr>
            <w:tcW w:w="225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广西外国语学院</w:t>
            </w:r>
          </w:p>
        </w:tc>
        <w:tc>
          <w:tcPr>
            <w:tcW w:w="228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广西外国语学院</w:t>
            </w:r>
          </w:p>
        </w:tc>
        <w:tc>
          <w:tcPr>
            <w:tcW w:w="57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60</w:t>
            </w:r>
          </w:p>
        </w:tc>
        <w:tc>
          <w:tcPr>
            <w:tcW w:w="54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60</w:t>
            </w:r>
          </w:p>
        </w:tc>
      </w:tr>
      <w:tr w:rsidR="00394D02" w:rsidRPr="00B75C55">
        <w:trPr>
          <w:trHeight w:val="335"/>
        </w:trPr>
        <w:tc>
          <w:tcPr>
            <w:tcW w:w="207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康复治疗</w:t>
            </w:r>
          </w:p>
        </w:tc>
        <w:tc>
          <w:tcPr>
            <w:tcW w:w="1485"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医学技术类</w:t>
            </w:r>
          </w:p>
        </w:tc>
        <w:tc>
          <w:tcPr>
            <w:tcW w:w="2265"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广西城市职业大学</w:t>
            </w:r>
          </w:p>
        </w:tc>
        <w:tc>
          <w:tcPr>
            <w:tcW w:w="225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广西城市职业大学</w:t>
            </w:r>
          </w:p>
        </w:tc>
        <w:tc>
          <w:tcPr>
            <w:tcW w:w="228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广西城市职业大学</w:t>
            </w:r>
          </w:p>
        </w:tc>
        <w:tc>
          <w:tcPr>
            <w:tcW w:w="57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80</w:t>
            </w:r>
          </w:p>
        </w:tc>
        <w:tc>
          <w:tcPr>
            <w:tcW w:w="54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80</w:t>
            </w:r>
          </w:p>
        </w:tc>
      </w:tr>
      <w:tr w:rsidR="00394D02" w:rsidRPr="00B75C55">
        <w:trPr>
          <w:trHeight w:val="335"/>
        </w:trPr>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旅游管理/旅游管理与服务教育</w:t>
            </w:r>
          </w:p>
        </w:tc>
        <w:tc>
          <w:tcPr>
            <w:tcW w:w="1485" w:type="dxa"/>
            <w:vMerge w:val="restar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旅游管理类2</w:t>
            </w:r>
          </w:p>
        </w:tc>
        <w:tc>
          <w:tcPr>
            <w:tcW w:w="2265"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百色学院</w:t>
            </w:r>
          </w:p>
        </w:tc>
        <w:tc>
          <w:tcPr>
            <w:tcW w:w="2250" w:type="dxa"/>
            <w:vMerge w:val="restar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广西职业师范学院</w:t>
            </w:r>
          </w:p>
        </w:tc>
        <w:tc>
          <w:tcPr>
            <w:tcW w:w="2280" w:type="dxa"/>
            <w:vMerge w:val="restar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广西职业师范学院</w:t>
            </w:r>
          </w:p>
        </w:tc>
        <w:tc>
          <w:tcPr>
            <w:tcW w:w="57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50</w:t>
            </w:r>
          </w:p>
        </w:tc>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200</w:t>
            </w:r>
          </w:p>
        </w:tc>
      </w:tr>
      <w:tr w:rsidR="00394D02" w:rsidRPr="00B75C55">
        <w:trPr>
          <w:trHeight w:val="335"/>
        </w:trPr>
        <w:tc>
          <w:tcPr>
            <w:tcW w:w="2070" w:type="dxa"/>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jc w:val="center"/>
              <w:rPr>
                <w:rFonts w:ascii="宋体" w:hAnsi="宋体" w:cs="宋体"/>
                <w:sz w:val="20"/>
                <w:szCs w:val="20"/>
              </w:rPr>
            </w:pPr>
          </w:p>
        </w:tc>
        <w:tc>
          <w:tcPr>
            <w:tcW w:w="1485" w:type="dxa"/>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jc w:val="center"/>
              <w:rPr>
                <w:rFonts w:ascii="宋体" w:hAnsi="宋体" w:cs="宋体"/>
                <w:sz w:val="20"/>
                <w:szCs w:val="20"/>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广西城市职业大学</w:t>
            </w:r>
          </w:p>
        </w:tc>
        <w:tc>
          <w:tcPr>
            <w:tcW w:w="2250" w:type="dxa"/>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jc w:val="center"/>
              <w:rPr>
                <w:rFonts w:ascii="宋体" w:hAnsi="宋体" w:cs="宋体"/>
                <w:sz w:val="20"/>
                <w:szCs w:val="20"/>
              </w:rPr>
            </w:pPr>
          </w:p>
        </w:tc>
        <w:tc>
          <w:tcPr>
            <w:tcW w:w="2280" w:type="dxa"/>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jc w:val="center"/>
              <w:rPr>
                <w:rFonts w:ascii="宋体" w:hAnsi="宋体" w:cs="宋体"/>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50</w:t>
            </w:r>
          </w:p>
        </w:tc>
        <w:tc>
          <w:tcPr>
            <w:tcW w:w="540" w:type="dxa"/>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jc w:val="center"/>
              <w:rPr>
                <w:rFonts w:ascii="宋体" w:hAnsi="宋体" w:cs="宋体"/>
                <w:sz w:val="20"/>
                <w:szCs w:val="20"/>
              </w:rPr>
            </w:pPr>
          </w:p>
        </w:tc>
      </w:tr>
      <w:tr w:rsidR="00394D02" w:rsidRPr="00B75C55">
        <w:trPr>
          <w:trHeight w:val="335"/>
        </w:trPr>
        <w:tc>
          <w:tcPr>
            <w:tcW w:w="2070" w:type="dxa"/>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jc w:val="center"/>
              <w:rPr>
                <w:rFonts w:ascii="宋体" w:hAnsi="宋体" w:cs="宋体"/>
                <w:sz w:val="20"/>
                <w:szCs w:val="20"/>
              </w:rPr>
            </w:pPr>
          </w:p>
        </w:tc>
        <w:tc>
          <w:tcPr>
            <w:tcW w:w="1485" w:type="dxa"/>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jc w:val="center"/>
              <w:rPr>
                <w:rFonts w:ascii="宋体" w:hAnsi="宋体" w:cs="宋体"/>
                <w:sz w:val="20"/>
                <w:szCs w:val="20"/>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广西民族师范学院</w:t>
            </w:r>
          </w:p>
        </w:tc>
        <w:tc>
          <w:tcPr>
            <w:tcW w:w="2250" w:type="dxa"/>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jc w:val="center"/>
              <w:rPr>
                <w:rFonts w:ascii="宋体" w:hAnsi="宋体" w:cs="宋体"/>
                <w:sz w:val="20"/>
                <w:szCs w:val="20"/>
              </w:rPr>
            </w:pPr>
          </w:p>
        </w:tc>
        <w:tc>
          <w:tcPr>
            <w:tcW w:w="2280" w:type="dxa"/>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jc w:val="center"/>
              <w:rPr>
                <w:rFonts w:ascii="宋体" w:hAnsi="宋体" w:cs="宋体"/>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50</w:t>
            </w:r>
          </w:p>
        </w:tc>
        <w:tc>
          <w:tcPr>
            <w:tcW w:w="540" w:type="dxa"/>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jc w:val="center"/>
              <w:rPr>
                <w:rFonts w:ascii="宋体" w:hAnsi="宋体" w:cs="宋体"/>
                <w:sz w:val="20"/>
                <w:szCs w:val="20"/>
              </w:rPr>
            </w:pPr>
          </w:p>
        </w:tc>
      </w:tr>
      <w:tr w:rsidR="00394D02" w:rsidRPr="00B75C55">
        <w:trPr>
          <w:trHeight w:val="335"/>
        </w:trPr>
        <w:tc>
          <w:tcPr>
            <w:tcW w:w="2070" w:type="dxa"/>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jc w:val="center"/>
              <w:rPr>
                <w:rFonts w:ascii="宋体" w:hAnsi="宋体" w:cs="宋体"/>
                <w:sz w:val="20"/>
                <w:szCs w:val="20"/>
              </w:rPr>
            </w:pPr>
          </w:p>
        </w:tc>
        <w:tc>
          <w:tcPr>
            <w:tcW w:w="1485" w:type="dxa"/>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jc w:val="center"/>
              <w:rPr>
                <w:rFonts w:ascii="宋体" w:hAnsi="宋体" w:cs="宋体"/>
                <w:sz w:val="20"/>
                <w:szCs w:val="20"/>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广西职业师范学院</w:t>
            </w:r>
          </w:p>
        </w:tc>
        <w:tc>
          <w:tcPr>
            <w:tcW w:w="2250" w:type="dxa"/>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jc w:val="center"/>
              <w:rPr>
                <w:rFonts w:ascii="宋体" w:hAnsi="宋体" w:cs="宋体"/>
                <w:sz w:val="20"/>
                <w:szCs w:val="20"/>
              </w:rPr>
            </w:pPr>
          </w:p>
        </w:tc>
        <w:tc>
          <w:tcPr>
            <w:tcW w:w="2280" w:type="dxa"/>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jc w:val="center"/>
              <w:rPr>
                <w:rFonts w:ascii="宋体" w:hAnsi="宋体" w:cs="宋体"/>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50</w:t>
            </w:r>
          </w:p>
        </w:tc>
        <w:tc>
          <w:tcPr>
            <w:tcW w:w="540" w:type="dxa"/>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jc w:val="center"/>
              <w:rPr>
                <w:rFonts w:ascii="宋体" w:hAnsi="宋体" w:cs="宋体"/>
                <w:sz w:val="20"/>
                <w:szCs w:val="20"/>
              </w:rPr>
            </w:pPr>
          </w:p>
        </w:tc>
      </w:tr>
      <w:tr w:rsidR="00394D02" w:rsidRPr="00B75C55">
        <w:trPr>
          <w:trHeight w:val="335"/>
        </w:trPr>
        <w:tc>
          <w:tcPr>
            <w:tcW w:w="207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秘书学</w:t>
            </w:r>
          </w:p>
        </w:tc>
        <w:tc>
          <w:tcPr>
            <w:tcW w:w="1485"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文学类</w:t>
            </w:r>
          </w:p>
        </w:tc>
        <w:tc>
          <w:tcPr>
            <w:tcW w:w="2265"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广西民族师范学院</w:t>
            </w:r>
          </w:p>
        </w:tc>
        <w:tc>
          <w:tcPr>
            <w:tcW w:w="225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广西民族师范学院</w:t>
            </w:r>
          </w:p>
        </w:tc>
        <w:tc>
          <w:tcPr>
            <w:tcW w:w="228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广西民族师范学院</w:t>
            </w:r>
          </w:p>
        </w:tc>
        <w:tc>
          <w:tcPr>
            <w:tcW w:w="57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50</w:t>
            </w:r>
          </w:p>
        </w:tc>
        <w:tc>
          <w:tcPr>
            <w:tcW w:w="54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50</w:t>
            </w:r>
          </w:p>
        </w:tc>
      </w:tr>
      <w:tr w:rsidR="00394D02" w:rsidRPr="00B75C55">
        <w:trPr>
          <w:trHeight w:val="663"/>
        </w:trPr>
        <w:tc>
          <w:tcPr>
            <w:tcW w:w="207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汽车服务工程技术/汽车工程技术</w:t>
            </w:r>
          </w:p>
        </w:tc>
        <w:tc>
          <w:tcPr>
            <w:tcW w:w="1485"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汽车类</w:t>
            </w:r>
          </w:p>
        </w:tc>
        <w:tc>
          <w:tcPr>
            <w:tcW w:w="2265"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广西城市职业大学</w:t>
            </w:r>
          </w:p>
        </w:tc>
        <w:tc>
          <w:tcPr>
            <w:tcW w:w="225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广西城市职业大学</w:t>
            </w:r>
          </w:p>
        </w:tc>
        <w:tc>
          <w:tcPr>
            <w:tcW w:w="228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广西城市职业大学</w:t>
            </w:r>
          </w:p>
        </w:tc>
        <w:tc>
          <w:tcPr>
            <w:tcW w:w="57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180</w:t>
            </w:r>
          </w:p>
        </w:tc>
        <w:tc>
          <w:tcPr>
            <w:tcW w:w="54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180</w:t>
            </w:r>
          </w:p>
        </w:tc>
      </w:tr>
      <w:tr w:rsidR="00394D02" w:rsidRPr="00B75C55">
        <w:trPr>
          <w:trHeight w:val="335"/>
        </w:trPr>
        <w:tc>
          <w:tcPr>
            <w:tcW w:w="207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lastRenderedPageBreak/>
              <w:t>社会体育指导与管理</w:t>
            </w:r>
          </w:p>
        </w:tc>
        <w:tc>
          <w:tcPr>
            <w:tcW w:w="1485"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体育学类</w:t>
            </w:r>
          </w:p>
        </w:tc>
        <w:tc>
          <w:tcPr>
            <w:tcW w:w="2265"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广西科技师范学院</w:t>
            </w:r>
          </w:p>
        </w:tc>
        <w:tc>
          <w:tcPr>
            <w:tcW w:w="225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广西科技师范学院</w:t>
            </w:r>
          </w:p>
        </w:tc>
        <w:tc>
          <w:tcPr>
            <w:tcW w:w="228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广西科技师范学院</w:t>
            </w:r>
          </w:p>
        </w:tc>
        <w:tc>
          <w:tcPr>
            <w:tcW w:w="57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50</w:t>
            </w:r>
          </w:p>
        </w:tc>
        <w:tc>
          <w:tcPr>
            <w:tcW w:w="54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50</w:t>
            </w:r>
          </w:p>
        </w:tc>
      </w:tr>
      <w:tr w:rsidR="00394D02" w:rsidRPr="00B75C55">
        <w:trPr>
          <w:trHeight w:val="345"/>
        </w:trPr>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9C09ED" w:rsidRPr="00B75C55" w:rsidRDefault="00830D35">
            <w:pPr>
              <w:widowControl/>
              <w:jc w:val="center"/>
              <w:textAlignment w:val="center"/>
              <w:rPr>
                <w:rFonts w:ascii="宋体" w:hAnsi="宋体" w:cs="宋体"/>
                <w:kern w:val="0"/>
                <w:sz w:val="20"/>
                <w:szCs w:val="20"/>
              </w:rPr>
            </w:pPr>
            <w:r w:rsidRPr="00B75C55">
              <w:rPr>
                <w:rFonts w:ascii="宋体" w:hAnsi="宋体" w:cs="宋体" w:hint="eastAsia"/>
                <w:kern w:val="0"/>
                <w:sz w:val="20"/>
                <w:szCs w:val="20"/>
              </w:rPr>
              <w:t>食品科学与工程/</w:t>
            </w:r>
          </w:p>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食品工程技术</w:t>
            </w:r>
          </w:p>
        </w:tc>
        <w:tc>
          <w:tcPr>
            <w:tcW w:w="1485" w:type="dxa"/>
            <w:vMerge w:val="restar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食品类</w:t>
            </w:r>
          </w:p>
        </w:tc>
        <w:tc>
          <w:tcPr>
            <w:tcW w:w="2265"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广西民族师范学院</w:t>
            </w:r>
          </w:p>
        </w:tc>
        <w:tc>
          <w:tcPr>
            <w:tcW w:w="2250" w:type="dxa"/>
            <w:vMerge w:val="restar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广西民族师范学院</w:t>
            </w:r>
          </w:p>
        </w:tc>
        <w:tc>
          <w:tcPr>
            <w:tcW w:w="2280" w:type="dxa"/>
            <w:vMerge w:val="restar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广西民族师范学院</w:t>
            </w:r>
          </w:p>
        </w:tc>
        <w:tc>
          <w:tcPr>
            <w:tcW w:w="57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45</w:t>
            </w:r>
          </w:p>
        </w:tc>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85</w:t>
            </w:r>
          </w:p>
        </w:tc>
      </w:tr>
      <w:tr w:rsidR="00394D02" w:rsidRPr="00B75C55">
        <w:trPr>
          <w:trHeight w:val="419"/>
        </w:trPr>
        <w:tc>
          <w:tcPr>
            <w:tcW w:w="2070" w:type="dxa"/>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jc w:val="center"/>
              <w:rPr>
                <w:rFonts w:ascii="宋体" w:hAnsi="宋体" w:cs="宋体"/>
                <w:sz w:val="20"/>
                <w:szCs w:val="20"/>
              </w:rPr>
            </w:pPr>
          </w:p>
        </w:tc>
        <w:tc>
          <w:tcPr>
            <w:tcW w:w="1485" w:type="dxa"/>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jc w:val="center"/>
              <w:rPr>
                <w:rFonts w:ascii="宋体" w:hAnsi="宋体" w:cs="宋体"/>
                <w:sz w:val="20"/>
                <w:szCs w:val="20"/>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广西农业职业技术大学</w:t>
            </w:r>
          </w:p>
        </w:tc>
        <w:tc>
          <w:tcPr>
            <w:tcW w:w="2250" w:type="dxa"/>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jc w:val="center"/>
              <w:rPr>
                <w:rFonts w:ascii="宋体" w:hAnsi="宋体" w:cs="宋体"/>
                <w:sz w:val="20"/>
                <w:szCs w:val="20"/>
              </w:rPr>
            </w:pPr>
          </w:p>
        </w:tc>
        <w:tc>
          <w:tcPr>
            <w:tcW w:w="2280" w:type="dxa"/>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jc w:val="center"/>
              <w:rPr>
                <w:rFonts w:ascii="宋体" w:hAnsi="宋体" w:cs="宋体"/>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40</w:t>
            </w:r>
          </w:p>
        </w:tc>
        <w:tc>
          <w:tcPr>
            <w:tcW w:w="540" w:type="dxa"/>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jc w:val="center"/>
              <w:rPr>
                <w:rFonts w:ascii="宋体" w:hAnsi="宋体" w:cs="宋体"/>
                <w:sz w:val="20"/>
                <w:szCs w:val="20"/>
              </w:rPr>
            </w:pPr>
          </w:p>
        </w:tc>
      </w:tr>
      <w:tr w:rsidR="00394D02" w:rsidRPr="00B75C55">
        <w:trPr>
          <w:trHeight w:val="335"/>
        </w:trPr>
        <w:tc>
          <w:tcPr>
            <w:tcW w:w="207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市场营销教育</w:t>
            </w:r>
          </w:p>
        </w:tc>
        <w:tc>
          <w:tcPr>
            <w:tcW w:w="1485"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管理学类</w:t>
            </w:r>
          </w:p>
        </w:tc>
        <w:tc>
          <w:tcPr>
            <w:tcW w:w="2265"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广西职业师范学院</w:t>
            </w:r>
          </w:p>
        </w:tc>
        <w:tc>
          <w:tcPr>
            <w:tcW w:w="225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广西职业师范学院</w:t>
            </w:r>
          </w:p>
        </w:tc>
        <w:tc>
          <w:tcPr>
            <w:tcW w:w="228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广西职业师范学院</w:t>
            </w:r>
          </w:p>
        </w:tc>
        <w:tc>
          <w:tcPr>
            <w:tcW w:w="57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50</w:t>
            </w:r>
          </w:p>
        </w:tc>
        <w:tc>
          <w:tcPr>
            <w:tcW w:w="54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50</w:t>
            </w:r>
          </w:p>
        </w:tc>
      </w:tr>
      <w:tr w:rsidR="00394D02" w:rsidRPr="00B75C55">
        <w:trPr>
          <w:trHeight w:val="335"/>
        </w:trPr>
        <w:tc>
          <w:tcPr>
            <w:tcW w:w="207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通信工程</w:t>
            </w:r>
          </w:p>
        </w:tc>
        <w:tc>
          <w:tcPr>
            <w:tcW w:w="1485"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电子信息类</w:t>
            </w:r>
          </w:p>
        </w:tc>
        <w:tc>
          <w:tcPr>
            <w:tcW w:w="2265"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广西民族师范学院</w:t>
            </w:r>
          </w:p>
        </w:tc>
        <w:tc>
          <w:tcPr>
            <w:tcW w:w="225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广西民族师范学院</w:t>
            </w:r>
          </w:p>
        </w:tc>
        <w:tc>
          <w:tcPr>
            <w:tcW w:w="228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广西民族师范学院</w:t>
            </w:r>
          </w:p>
        </w:tc>
        <w:tc>
          <w:tcPr>
            <w:tcW w:w="57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45</w:t>
            </w:r>
          </w:p>
        </w:tc>
        <w:tc>
          <w:tcPr>
            <w:tcW w:w="54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45</w:t>
            </w:r>
          </w:p>
        </w:tc>
      </w:tr>
      <w:tr w:rsidR="00394D02" w:rsidRPr="00B75C55">
        <w:trPr>
          <w:trHeight w:val="663"/>
        </w:trPr>
        <w:tc>
          <w:tcPr>
            <w:tcW w:w="207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现代畜牧</w:t>
            </w:r>
          </w:p>
        </w:tc>
        <w:tc>
          <w:tcPr>
            <w:tcW w:w="1485"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畜牧业类</w:t>
            </w:r>
          </w:p>
        </w:tc>
        <w:tc>
          <w:tcPr>
            <w:tcW w:w="2265"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广西农业职业技术大学</w:t>
            </w:r>
          </w:p>
        </w:tc>
        <w:tc>
          <w:tcPr>
            <w:tcW w:w="225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广西农业职业技术大学</w:t>
            </w:r>
          </w:p>
        </w:tc>
        <w:tc>
          <w:tcPr>
            <w:tcW w:w="228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广西农业职业技术大学</w:t>
            </w:r>
          </w:p>
        </w:tc>
        <w:tc>
          <w:tcPr>
            <w:tcW w:w="57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40</w:t>
            </w:r>
          </w:p>
        </w:tc>
        <w:tc>
          <w:tcPr>
            <w:tcW w:w="54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40</w:t>
            </w:r>
          </w:p>
        </w:tc>
      </w:tr>
      <w:tr w:rsidR="00394D02" w:rsidRPr="00B75C55">
        <w:trPr>
          <w:trHeight w:val="663"/>
        </w:trPr>
        <w:tc>
          <w:tcPr>
            <w:tcW w:w="207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现代物流管理</w:t>
            </w:r>
          </w:p>
        </w:tc>
        <w:tc>
          <w:tcPr>
            <w:tcW w:w="1485"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现代物流管理与工程类</w:t>
            </w:r>
          </w:p>
        </w:tc>
        <w:tc>
          <w:tcPr>
            <w:tcW w:w="2265"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广西城市职业大学</w:t>
            </w:r>
          </w:p>
        </w:tc>
        <w:tc>
          <w:tcPr>
            <w:tcW w:w="225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广西城市职业大学</w:t>
            </w:r>
          </w:p>
        </w:tc>
        <w:tc>
          <w:tcPr>
            <w:tcW w:w="228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广西城市职业大学</w:t>
            </w:r>
          </w:p>
        </w:tc>
        <w:tc>
          <w:tcPr>
            <w:tcW w:w="57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50</w:t>
            </w:r>
          </w:p>
        </w:tc>
        <w:tc>
          <w:tcPr>
            <w:tcW w:w="54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50</w:t>
            </w:r>
          </w:p>
        </w:tc>
      </w:tr>
      <w:tr w:rsidR="00394D02" w:rsidRPr="00B75C55">
        <w:trPr>
          <w:trHeight w:val="335"/>
        </w:trPr>
        <w:tc>
          <w:tcPr>
            <w:tcW w:w="207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信息管理与信息系统</w:t>
            </w:r>
          </w:p>
        </w:tc>
        <w:tc>
          <w:tcPr>
            <w:tcW w:w="1485"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工学类</w:t>
            </w:r>
          </w:p>
        </w:tc>
        <w:tc>
          <w:tcPr>
            <w:tcW w:w="2265"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广西职业师范学院</w:t>
            </w:r>
          </w:p>
        </w:tc>
        <w:tc>
          <w:tcPr>
            <w:tcW w:w="225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广西职业师范学院</w:t>
            </w:r>
          </w:p>
        </w:tc>
        <w:tc>
          <w:tcPr>
            <w:tcW w:w="228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广西职业师范学院</w:t>
            </w:r>
          </w:p>
        </w:tc>
        <w:tc>
          <w:tcPr>
            <w:tcW w:w="57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50</w:t>
            </w:r>
          </w:p>
        </w:tc>
        <w:tc>
          <w:tcPr>
            <w:tcW w:w="54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50</w:t>
            </w:r>
          </w:p>
        </w:tc>
      </w:tr>
      <w:tr w:rsidR="00394D02" w:rsidRPr="00B75C55">
        <w:trPr>
          <w:trHeight w:val="335"/>
        </w:trPr>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学前教育</w:t>
            </w:r>
          </w:p>
        </w:tc>
        <w:tc>
          <w:tcPr>
            <w:tcW w:w="1485" w:type="dxa"/>
            <w:vMerge w:val="restar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教育学类</w:t>
            </w:r>
          </w:p>
        </w:tc>
        <w:tc>
          <w:tcPr>
            <w:tcW w:w="2265"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百色学院</w:t>
            </w:r>
          </w:p>
        </w:tc>
        <w:tc>
          <w:tcPr>
            <w:tcW w:w="2250" w:type="dxa"/>
            <w:vMerge w:val="restar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百色学院</w:t>
            </w:r>
          </w:p>
        </w:tc>
        <w:tc>
          <w:tcPr>
            <w:tcW w:w="2280" w:type="dxa"/>
            <w:vMerge w:val="restar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百色学院</w:t>
            </w:r>
          </w:p>
        </w:tc>
        <w:tc>
          <w:tcPr>
            <w:tcW w:w="57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50</w:t>
            </w:r>
          </w:p>
        </w:tc>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90</w:t>
            </w:r>
          </w:p>
        </w:tc>
      </w:tr>
      <w:tr w:rsidR="00394D02" w:rsidRPr="00B75C55">
        <w:trPr>
          <w:trHeight w:val="335"/>
        </w:trPr>
        <w:tc>
          <w:tcPr>
            <w:tcW w:w="2070" w:type="dxa"/>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jc w:val="center"/>
              <w:rPr>
                <w:rFonts w:ascii="宋体" w:hAnsi="宋体" w:cs="宋体"/>
                <w:sz w:val="20"/>
                <w:szCs w:val="20"/>
              </w:rPr>
            </w:pPr>
          </w:p>
        </w:tc>
        <w:tc>
          <w:tcPr>
            <w:tcW w:w="1485" w:type="dxa"/>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jc w:val="center"/>
              <w:rPr>
                <w:rFonts w:ascii="宋体" w:hAnsi="宋体" w:cs="宋体"/>
                <w:sz w:val="20"/>
                <w:szCs w:val="20"/>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广西外国语学院</w:t>
            </w:r>
          </w:p>
        </w:tc>
        <w:tc>
          <w:tcPr>
            <w:tcW w:w="2250" w:type="dxa"/>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jc w:val="center"/>
              <w:rPr>
                <w:rFonts w:ascii="宋体" w:hAnsi="宋体" w:cs="宋体"/>
                <w:sz w:val="20"/>
                <w:szCs w:val="20"/>
              </w:rPr>
            </w:pPr>
          </w:p>
        </w:tc>
        <w:tc>
          <w:tcPr>
            <w:tcW w:w="2280" w:type="dxa"/>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jc w:val="center"/>
              <w:rPr>
                <w:rFonts w:ascii="宋体" w:hAnsi="宋体" w:cs="宋体"/>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40</w:t>
            </w:r>
          </w:p>
        </w:tc>
        <w:tc>
          <w:tcPr>
            <w:tcW w:w="540" w:type="dxa"/>
            <w:vMerge/>
            <w:tcBorders>
              <w:top w:val="single" w:sz="4" w:space="0" w:color="000000"/>
              <w:left w:val="single" w:sz="4" w:space="0" w:color="000000"/>
              <w:bottom w:val="single" w:sz="4" w:space="0" w:color="000000"/>
              <w:right w:val="single" w:sz="4" w:space="0" w:color="000000"/>
            </w:tcBorders>
            <w:vAlign w:val="center"/>
          </w:tcPr>
          <w:p w:rsidR="00394D02" w:rsidRPr="00B75C55" w:rsidRDefault="00394D02">
            <w:pPr>
              <w:jc w:val="center"/>
              <w:rPr>
                <w:rFonts w:ascii="宋体" w:hAnsi="宋体" w:cs="宋体"/>
                <w:sz w:val="20"/>
                <w:szCs w:val="20"/>
              </w:rPr>
            </w:pPr>
          </w:p>
        </w:tc>
      </w:tr>
      <w:tr w:rsidR="00394D02" w:rsidRPr="00B75C55">
        <w:trPr>
          <w:trHeight w:val="663"/>
        </w:trPr>
        <w:tc>
          <w:tcPr>
            <w:tcW w:w="207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中药制药</w:t>
            </w:r>
          </w:p>
        </w:tc>
        <w:tc>
          <w:tcPr>
            <w:tcW w:w="1485"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医药卫生类</w:t>
            </w:r>
          </w:p>
        </w:tc>
        <w:tc>
          <w:tcPr>
            <w:tcW w:w="2265"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广西农业职业技术大学</w:t>
            </w:r>
          </w:p>
        </w:tc>
        <w:tc>
          <w:tcPr>
            <w:tcW w:w="225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广西农业职业技术大学</w:t>
            </w:r>
          </w:p>
        </w:tc>
        <w:tc>
          <w:tcPr>
            <w:tcW w:w="228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广西农业职业技术大学</w:t>
            </w:r>
          </w:p>
        </w:tc>
        <w:tc>
          <w:tcPr>
            <w:tcW w:w="57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40</w:t>
            </w:r>
          </w:p>
        </w:tc>
        <w:tc>
          <w:tcPr>
            <w:tcW w:w="54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40</w:t>
            </w:r>
          </w:p>
        </w:tc>
      </w:tr>
      <w:tr w:rsidR="00394D02" w:rsidRPr="00B75C55">
        <w:trPr>
          <w:trHeight w:val="663"/>
        </w:trPr>
        <w:tc>
          <w:tcPr>
            <w:tcW w:w="207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作物生产与品质改良</w:t>
            </w:r>
          </w:p>
        </w:tc>
        <w:tc>
          <w:tcPr>
            <w:tcW w:w="1485"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农业类</w:t>
            </w:r>
          </w:p>
        </w:tc>
        <w:tc>
          <w:tcPr>
            <w:tcW w:w="2265"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广西农业职业技术大学</w:t>
            </w:r>
          </w:p>
        </w:tc>
        <w:tc>
          <w:tcPr>
            <w:tcW w:w="225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广西农业职业技术大学</w:t>
            </w:r>
          </w:p>
        </w:tc>
        <w:tc>
          <w:tcPr>
            <w:tcW w:w="228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广西农业职业技术大学</w:t>
            </w:r>
          </w:p>
        </w:tc>
        <w:tc>
          <w:tcPr>
            <w:tcW w:w="57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40</w:t>
            </w:r>
          </w:p>
        </w:tc>
        <w:tc>
          <w:tcPr>
            <w:tcW w:w="540" w:type="dxa"/>
            <w:tcBorders>
              <w:top w:val="single" w:sz="4" w:space="0" w:color="000000"/>
              <w:left w:val="single" w:sz="4" w:space="0" w:color="000000"/>
              <w:bottom w:val="single" w:sz="4" w:space="0" w:color="000000"/>
              <w:right w:val="single" w:sz="4" w:space="0" w:color="000000"/>
            </w:tcBorders>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40</w:t>
            </w:r>
          </w:p>
        </w:tc>
      </w:tr>
      <w:tr w:rsidR="00394D02" w:rsidRPr="00B75C55">
        <w:trPr>
          <w:trHeight w:val="335"/>
        </w:trPr>
        <w:tc>
          <w:tcPr>
            <w:tcW w:w="2070" w:type="dxa"/>
            <w:tcBorders>
              <w:top w:val="single" w:sz="4" w:space="0" w:color="000000"/>
              <w:left w:val="single" w:sz="4" w:space="0" w:color="000000"/>
              <w:bottom w:val="single" w:sz="4" w:space="0" w:color="000000"/>
              <w:right w:val="single" w:sz="4" w:space="0" w:color="000000"/>
            </w:tcBorders>
            <w:noWrap/>
            <w:vAlign w:val="center"/>
          </w:tcPr>
          <w:p w:rsidR="009C09ED" w:rsidRPr="00B75C55" w:rsidRDefault="00830D35">
            <w:pPr>
              <w:widowControl/>
              <w:jc w:val="center"/>
              <w:textAlignment w:val="center"/>
              <w:rPr>
                <w:rFonts w:ascii="宋体" w:hAnsi="宋体" w:cs="宋体"/>
                <w:kern w:val="0"/>
                <w:sz w:val="20"/>
                <w:szCs w:val="20"/>
              </w:rPr>
            </w:pPr>
            <w:r w:rsidRPr="00B75C55">
              <w:rPr>
                <w:rFonts w:ascii="宋体" w:hAnsi="宋体" w:cs="宋体" w:hint="eastAsia"/>
                <w:kern w:val="0"/>
                <w:sz w:val="20"/>
                <w:szCs w:val="20"/>
              </w:rPr>
              <w:t>婴幼儿发展与</w:t>
            </w:r>
          </w:p>
          <w:p w:rsidR="00394D02" w:rsidRPr="00B75C55" w:rsidRDefault="00830D35">
            <w:pPr>
              <w:widowControl/>
              <w:jc w:val="center"/>
              <w:textAlignment w:val="center"/>
              <w:rPr>
                <w:rFonts w:ascii="宋体" w:hAnsi="宋体" w:cs="宋体"/>
                <w:kern w:val="0"/>
                <w:sz w:val="20"/>
                <w:szCs w:val="20"/>
              </w:rPr>
            </w:pPr>
            <w:r w:rsidRPr="00B75C55">
              <w:rPr>
                <w:rFonts w:ascii="宋体" w:hAnsi="宋体" w:cs="宋体" w:hint="eastAsia"/>
                <w:kern w:val="0"/>
                <w:sz w:val="20"/>
                <w:szCs w:val="20"/>
              </w:rPr>
              <w:t>健康管理</w:t>
            </w:r>
          </w:p>
        </w:tc>
        <w:tc>
          <w:tcPr>
            <w:tcW w:w="1485" w:type="dxa"/>
            <w:tcBorders>
              <w:top w:val="single" w:sz="4" w:space="0" w:color="000000"/>
              <w:left w:val="single" w:sz="4" w:space="0" w:color="000000"/>
              <w:bottom w:val="single" w:sz="4" w:space="0" w:color="000000"/>
              <w:right w:val="single" w:sz="4" w:space="0" w:color="000000"/>
            </w:tcBorders>
            <w:noWrap/>
            <w:vAlign w:val="center"/>
          </w:tcPr>
          <w:p w:rsidR="00394D02" w:rsidRPr="00B75C55" w:rsidRDefault="00830D35">
            <w:pPr>
              <w:widowControl/>
              <w:jc w:val="center"/>
              <w:textAlignment w:val="center"/>
              <w:rPr>
                <w:rFonts w:ascii="宋体" w:hAnsi="宋体" w:cs="宋体"/>
                <w:kern w:val="0"/>
                <w:sz w:val="20"/>
                <w:szCs w:val="20"/>
              </w:rPr>
            </w:pPr>
            <w:r w:rsidRPr="00B75C55">
              <w:rPr>
                <w:rFonts w:ascii="宋体" w:hAnsi="宋体" w:cs="宋体" w:hint="eastAsia"/>
                <w:kern w:val="0"/>
                <w:sz w:val="20"/>
                <w:szCs w:val="20"/>
              </w:rPr>
              <w:t>管理学类</w:t>
            </w:r>
          </w:p>
        </w:tc>
        <w:tc>
          <w:tcPr>
            <w:tcW w:w="2265" w:type="dxa"/>
            <w:tcBorders>
              <w:top w:val="single" w:sz="4" w:space="0" w:color="000000"/>
              <w:left w:val="single" w:sz="4" w:space="0" w:color="000000"/>
              <w:bottom w:val="single" w:sz="4" w:space="0" w:color="000000"/>
              <w:right w:val="single" w:sz="4" w:space="0" w:color="000000"/>
            </w:tcBorders>
            <w:noWrap/>
            <w:vAlign w:val="center"/>
          </w:tcPr>
          <w:p w:rsidR="00394D02" w:rsidRPr="00B75C55" w:rsidRDefault="00830D35">
            <w:pPr>
              <w:widowControl/>
              <w:jc w:val="center"/>
              <w:textAlignment w:val="center"/>
              <w:rPr>
                <w:rFonts w:ascii="宋体" w:hAnsi="宋体" w:cs="宋体"/>
                <w:kern w:val="0"/>
                <w:sz w:val="20"/>
                <w:szCs w:val="20"/>
              </w:rPr>
            </w:pPr>
            <w:r w:rsidRPr="00B75C55">
              <w:rPr>
                <w:rFonts w:ascii="宋体" w:hAnsi="宋体" w:cs="宋体" w:hint="eastAsia"/>
                <w:kern w:val="0"/>
                <w:sz w:val="20"/>
                <w:szCs w:val="20"/>
              </w:rPr>
              <w:t>广西城市职业大学</w:t>
            </w:r>
          </w:p>
        </w:tc>
        <w:tc>
          <w:tcPr>
            <w:tcW w:w="2250" w:type="dxa"/>
            <w:tcBorders>
              <w:top w:val="single" w:sz="4" w:space="0" w:color="000000"/>
              <w:left w:val="single" w:sz="4" w:space="0" w:color="000000"/>
              <w:bottom w:val="single" w:sz="4" w:space="0" w:color="000000"/>
              <w:right w:val="single" w:sz="4" w:space="0" w:color="000000"/>
            </w:tcBorders>
            <w:noWrap/>
            <w:vAlign w:val="center"/>
          </w:tcPr>
          <w:p w:rsidR="00394D02" w:rsidRPr="00B75C55" w:rsidRDefault="00830D35">
            <w:pPr>
              <w:widowControl/>
              <w:jc w:val="center"/>
              <w:textAlignment w:val="center"/>
              <w:rPr>
                <w:rFonts w:ascii="宋体" w:hAnsi="宋体" w:cs="宋体"/>
                <w:kern w:val="0"/>
                <w:sz w:val="20"/>
                <w:szCs w:val="20"/>
              </w:rPr>
            </w:pPr>
            <w:r w:rsidRPr="00B75C55">
              <w:rPr>
                <w:rFonts w:ascii="宋体" w:hAnsi="宋体" w:cs="宋体" w:hint="eastAsia"/>
                <w:kern w:val="0"/>
                <w:sz w:val="20"/>
                <w:szCs w:val="20"/>
              </w:rPr>
              <w:t>广西城市职业大学</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394D02" w:rsidRPr="00B75C55" w:rsidRDefault="00830D35">
            <w:pPr>
              <w:widowControl/>
              <w:jc w:val="center"/>
              <w:textAlignment w:val="center"/>
              <w:rPr>
                <w:rFonts w:ascii="宋体" w:hAnsi="宋体" w:cs="宋体"/>
                <w:kern w:val="0"/>
                <w:sz w:val="20"/>
                <w:szCs w:val="20"/>
              </w:rPr>
            </w:pPr>
            <w:r w:rsidRPr="00B75C55">
              <w:rPr>
                <w:rFonts w:ascii="宋体" w:hAnsi="宋体" w:cs="宋体" w:hint="eastAsia"/>
                <w:kern w:val="0"/>
                <w:sz w:val="20"/>
                <w:szCs w:val="20"/>
              </w:rPr>
              <w:t>广西城市职业大学</w:t>
            </w:r>
          </w:p>
        </w:tc>
        <w:tc>
          <w:tcPr>
            <w:tcW w:w="570" w:type="dxa"/>
            <w:tcBorders>
              <w:top w:val="single" w:sz="4" w:space="0" w:color="000000"/>
              <w:left w:val="single" w:sz="4" w:space="0" w:color="000000"/>
              <w:bottom w:val="single" w:sz="4" w:space="0" w:color="000000"/>
              <w:right w:val="single" w:sz="4" w:space="0" w:color="000000"/>
            </w:tcBorders>
            <w:noWrap/>
            <w:vAlign w:val="center"/>
          </w:tcPr>
          <w:p w:rsidR="00394D02" w:rsidRPr="00B75C55" w:rsidRDefault="00830D35">
            <w:pPr>
              <w:widowControl/>
              <w:jc w:val="center"/>
              <w:textAlignment w:val="center"/>
              <w:rPr>
                <w:rFonts w:ascii="宋体" w:hAnsi="宋体" w:cs="宋体"/>
                <w:kern w:val="0"/>
                <w:sz w:val="20"/>
                <w:szCs w:val="20"/>
              </w:rPr>
            </w:pPr>
            <w:r w:rsidRPr="00B75C55">
              <w:rPr>
                <w:rFonts w:ascii="宋体" w:hAnsi="宋体" w:cs="宋体" w:hint="eastAsia"/>
                <w:kern w:val="0"/>
                <w:sz w:val="20"/>
                <w:szCs w:val="20"/>
              </w:rPr>
              <w:t>50</w:t>
            </w:r>
          </w:p>
        </w:tc>
        <w:tc>
          <w:tcPr>
            <w:tcW w:w="540" w:type="dxa"/>
            <w:tcBorders>
              <w:top w:val="single" w:sz="4" w:space="0" w:color="000000"/>
              <w:left w:val="single" w:sz="4" w:space="0" w:color="000000"/>
              <w:bottom w:val="single" w:sz="4" w:space="0" w:color="000000"/>
              <w:right w:val="single" w:sz="4" w:space="0" w:color="000000"/>
            </w:tcBorders>
            <w:noWrap/>
            <w:vAlign w:val="center"/>
          </w:tcPr>
          <w:p w:rsidR="00394D02" w:rsidRPr="00B75C55" w:rsidRDefault="00830D35">
            <w:pPr>
              <w:widowControl/>
              <w:jc w:val="center"/>
              <w:textAlignment w:val="center"/>
              <w:rPr>
                <w:rFonts w:ascii="宋体" w:hAnsi="宋体" w:cs="宋体"/>
                <w:kern w:val="0"/>
                <w:sz w:val="20"/>
                <w:szCs w:val="20"/>
              </w:rPr>
            </w:pPr>
            <w:r w:rsidRPr="00B75C55">
              <w:rPr>
                <w:rFonts w:ascii="宋体" w:hAnsi="宋体" w:cs="宋体" w:hint="eastAsia"/>
                <w:kern w:val="0"/>
                <w:sz w:val="20"/>
                <w:szCs w:val="20"/>
              </w:rPr>
              <w:t>50</w:t>
            </w:r>
          </w:p>
        </w:tc>
      </w:tr>
      <w:tr w:rsidR="00394D02" w:rsidRPr="00B75C55">
        <w:trPr>
          <w:trHeight w:val="335"/>
        </w:trPr>
        <w:tc>
          <w:tcPr>
            <w:tcW w:w="2070" w:type="dxa"/>
            <w:tcBorders>
              <w:top w:val="single" w:sz="4" w:space="0" w:color="000000"/>
              <w:left w:val="single" w:sz="4" w:space="0" w:color="000000"/>
              <w:bottom w:val="single" w:sz="4" w:space="0" w:color="000000"/>
              <w:right w:val="single" w:sz="4" w:space="0" w:color="000000"/>
            </w:tcBorders>
            <w:noWrap/>
            <w:vAlign w:val="center"/>
          </w:tcPr>
          <w:p w:rsidR="00394D02" w:rsidRPr="00B75C55" w:rsidRDefault="00830D35">
            <w:pPr>
              <w:widowControl/>
              <w:jc w:val="center"/>
              <w:textAlignment w:val="center"/>
              <w:rPr>
                <w:rFonts w:ascii="宋体" w:hAnsi="宋体" w:cs="宋体"/>
                <w:kern w:val="0"/>
                <w:sz w:val="20"/>
                <w:szCs w:val="20"/>
              </w:rPr>
            </w:pPr>
            <w:r w:rsidRPr="00B75C55">
              <w:rPr>
                <w:rFonts w:ascii="宋体" w:hAnsi="宋体" w:cs="宋体" w:hint="eastAsia"/>
                <w:kern w:val="0"/>
                <w:sz w:val="20"/>
                <w:szCs w:val="20"/>
              </w:rPr>
              <w:t>国际经济与贸易</w:t>
            </w:r>
          </w:p>
        </w:tc>
        <w:tc>
          <w:tcPr>
            <w:tcW w:w="1485" w:type="dxa"/>
            <w:tcBorders>
              <w:top w:val="single" w:sz="4" w:space="0" w:color="000000"/>
              <w:left w:val="single" w:sz="4" w:space="0" w:color="000000"/>
              <w:bottom w:val="single" w:sz="4" w:space="0" w:color="000000"/>
              <w:right w:val="single" w:sz="4" w:space="0" w:color="000000"/>
            </w:tcBorders>
            <w:noWrap/>
            <w:vAlign w:val="center"/>
          </w:tcPr>
          <w:p w:rsidR="00394D02" w:rsidRPr="00B75C55" w:rsidRDefault="00830D35">
            <w:pPr>
              <w:widowControl/>
              <w:jc w:val="center"/>
              <w:textAlignment w:val="center"/>
              <w:rPr>
                <w:rFonts w:ascii="宋体" w:hAnsi="宋体" w:cs="宋体"/>
                <w:kern w:val="0"/>
                <w:sz w:val="20"/>
                <w:szCs w:val="20"/>
              </w:rPr>
            </w:pPr>
            <w:r w:rsidRPr="00B75C55">
              <w:rPr>
                <w:rFonts w:ascii="宋体" w:hAnsi="宋体" w:cs="宋体" w:hint="eastAsia"/>
                <w:kern w:val="0"/>
                <w:sz w:val="20"/>
                <w:szCs w:val="20"/>
              </w:rPr>
              <w:t>经济学</w:t>
            </w:r>
          </w:p>
        </w:tc>
        <w:tc>
          <w:tcPr>
            <w:tcW w:w="2265" w:type="dxa"/>
            <w:tcBorders>
              <w:top w:val="single" w:sz="4" w:space="0" w:color="000000"/>
              <w:left w:val="single" w:sz="4" w:space="0" w:color="000000"/>
              <w:bottom w:val="single" w:sz="4" w:space="0" w:color="000000"/>
              <w:right w:val="single" w:sz="4" w:space="0" w:color="000000"/>
            </w:tcBorders>
            <w:noWrap/>
            <w:vAlign w:val="center"/>
          </w:tcPr>
          <w:p w:rsidR="00394D02" w:rsidRPr="00B75C55" w:rsidRDefault="00830D35">
            <w:pPr>
              <w:widowControl/>
              <w:jc w:val="center"/>
              <w:textAlignment w:val="center"/>
              <w:rPr>
                <w:rFonts w:ascii="宋体" w:hAnsi="宋体" w:cs="宋体"/>
                <w:kern w:val="0"/>
                <w:sz w:val="20"/>
                <w:szCs w:val="20"/>
              </w:rPr>
            </w:pPr>
            <w:r w:rsidRPr="00B75C55">
              <w:rPr>
                <w:rFonts w:ascii="宋体" w:hAnsi="宋体" w:cs="宋体" w:hint="eastAsia"/>
                <w:kern w:val="0"/>
                <w:sz w:val="20"/>
                <w:szCs w:val="20"/>
              </w:rPr>
              <w:t>广西城市职业大学</w:t>
            </w:r>
          </w:p>
        </w:tc>
        <w:tc>
          <w:tcPr>
            <w:tcW w:w="2250" w:type="dxa"/>
            <w:tcBorders>
              <w:top w:val="single" w:sz="4" w:space="0" w:color="000000"/>
              <w:left w:val="single" w:sz="4" w:space="0" w:color="000000"/>
              <w:bottom w:val="single" w:sz="4" w:space="0" w:color="000000"/>
              <w:right w:val="single" w:sz="4" w:space="0" w:color="000000"/>
            </w:tcBorders>
            <w:noWrap/>
            <w:vAlign w:val="center"/>
          </w:tcPr>
          <w:p w:rsidR="00394D02" w:rsidRPr="00B75C55" w:rsidRDefault="00830D35">
            <w:pPr>
              <w:widowControl/>
              <w:jc w:val="center"/>
              <w:textAlignment w:val="center"/>
              <w:rPr>
                <w:rFonts w:ascii="宋体" w:hAnsi="宋体" w:cs="宋体"/>
                <w:kern w:val="0"/>
                <w:sz w:val="20"/>
                <w:szCs w:val="20"/>
              </w:rPr>
            </w:pPr>
            <w:r w:rsidRPr="00B75C55">
              <w:rPr>
                <w:rFonts w:ascii="宋体" w:hAnsi="宋体" w:cs="宋体" w:hint="eastAsia"/>
                <w:kern w:val="0"/>
                <w:sz w:val="20"/>
                <w:szCs w:val="20"/>
              </w:rPr>
              <w:t>广西城市职业大学</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394D02" w:rsidRPr="00B75C55" w:rsidRDefault="00830D35">
            <w:pPr>
              <w:widowControl/>
              <w:jc w:val="center"/>
              <w:textAlignment w:val="center"/>
              <w:rPr>
                <w:rFonts w:ascii="宋体" w:hAnsi="宋体" w:cs="宋体"/>
                <w:kern w:val="0"/>
                <w:sz w:val="20"/>
                <w:szCs w:val="20"/>
              </w:rPr>
            </w:pPr>
            <w:r w:rsidRPr="00B75C55">
              <w:rPr>
                <w:rFonts w:ascii="宋体" w:hAnsi="宋体" w:cs="宋体" w:hint="eastAsia"/>
                <w:kern w:val="0"/>
                <w:sz w:val="20"/>
                <w:szCs w:val="20"/>
              </w:rPr>
              <w:t>广西城市职业大学</w:t>
            </w:r>
          </w:p>
        </w:tc>
        <w:tc>
          <w:tcPr>
            <w:tcW w:w="570" w:type="dxa"/>
            <w:tcBorders>
              <w:top w:val="single" w:sz="4" w:space="0" w:color="000000"/>
              <w:left w:val="single" w:sz="4" w:space="0" w:color="000000"/>
              <w:bottom w:val="single" w:sz="4" w:space="0" w:color="000000"/>
              <w:right w:val="single" w:sz="4" w:space="0" w:color="000000"/>
            </w:tcBorders>
            <w:noWrap/>
            <w:vAlign w:val="center"/>
          </w:tcPr>
          <w:p w:rsidR="00394D02" w:rsidRPr="00B75C55" w:rsidRDefault="00830D35">
            <w:pPr>
              <w:widowControl/>
              <w:jc w:val="center"/>
              <w:textAlignment w:val="center"/>
              <w:rPr>
                <w:rFonts w:ascii="宋体" w:hAnsi="宋体" w:cs="宋体"/>
                <w:kern w:val="0"/>
                <w:sz w:val="20"/>
                <w:szCs w:val="20"/>
              </w:rPr>
            </w:pPr>
            <w:r w:rsidRPr="00B75C55">
              <w:rPr>
                <w:rFonts w:ascii="宋体" w:hAnsi="宋体" w:cs="宋体" w:hint="eastAsia"/>
                <w:kern w:val="0"/>
                <w:sz w:val="20"/>
                <w:szCs w:val="20"/>
              </w:rPr>
              <w:t>50</w:t>
            </w:r>
          </w:p>
        </w:tc>
        <w:tc>
          <w:tcPr>
            <w:tcW w:w="540" w:type="dxa"/>
            <w:tcBorders>
              <w:top w:val="single" w:sz="4" w:space="0" w:color="000000"/>
              <w:left w:val="single" w:sz="4" w:space="0" w:color="000000"/>
              <w:bottom w:val="single" w:sz="4" w:space="0" w:color="000000"/>
              <w:right w:val="single" w:sz="4" w:space="0" w:color="000000"/>
            </w:tcBorders>
            <w:noWrap/>
            <w:vAlign w:val="center"/>
          </w:tcPr>
          <w:p w:rsidR="00394D02" w:rsidRPr="00B75C55" w:rsidRDefault="00830D35">
            <w:pPr>
              <w:widowControl/>
              <w:jc w:val="center"/>
              <w:textAlignment w:val="center"/>
              <w:rPr>
                <w:rFonts w:ascii="宋体" w:hAnsi="宋体" w:cs="宋体"/>
                <w:kern w:val="0"/>
                <w:sz w:val="20"/>
                <w:szCs w:val="20"/>
              </w:rPr>
            </w:pPr>
            <w:r w:rsidRPr="00B75C55">
              <w:rPr>
                <w:rFonts w:ascii="宋体" w:hAnsi="宋体" w:cs="宋体" w:hint="eastAsia"/>
                <w:kern w:val="0"/>
                <w:sz w:val="20"/>
                <w:szCs w:val="20"/>
              </w:rPr>
              <w:t>50</w:t>
            </w:r>
          </w:p>
        </w:tc>
      </w:tr>
      <w:tr w:rsidR="00394D02" w:rsidRPr="00B75C55">
        <w:trPr>
          <w:trHeight w:val="335"/>
        </w:trPr>
        <w:tc>
          <w:tcPr>
            <w:tcW w:w="2070" w:type="dxa"/>
            <w:tcBorders>
              <w:top w:val="single" w:sz="4" w:space="0" w:color="000000"/>
              <w:left w:val="single" w:sz="4" w:space="0" w:color="000000"/>
              <w:bottom w:val="single" w:sz="4" w:space="0" w:color="000000"/>
              <w:right w:val="single" w:sz="4" w:space="0" w:color="000000"/>
            </w:tcBorders>
            <w:noWrap/>
            <w:vAlign w:val="center"/>
          </w:tcPr>
          <w:p w:rsidR="00394D02" w:rsidRPr="00B75C55" w:rsidRDefault="00830D35">
            <w:pPr>
              <w:widowControl/>
              <w:jc w:val="center"/>
              <w:textAlignment w:val="center"/>
              <w:rPr>
                <w:rFonts w:ascii="宋体" w:hAnsi="宋体" w:cs="宋体"/>
                <w:kern w:val="0"/>
                <w:sz w:val="20"/>
                <w:szCs w:val="20"/>
              </w:rPr>
            </w:pPr>
            <w:r w:rsidRPr="00B75C55">
              <w:rPr>
                <w:rFonts w:ascii="宋体" w:hAnsi="宋体" w:cs="宋体" w:hint="eastAsia"/>
                <w:kern w:val="0"/>
                <w:sz w:val="20"/>
                <w:szCs w:val="20"/>
              </w:rPr>
              <w:t>建筑工程</w:t>
            </w:r>
          </w:p>
        </w:tc>
        <w:tc>
          <w:tcPr>
            <w:tcW w:w="1485" w:type="dxa"/>
            <w:tcBorders>
              <w:top w:val="single" w:sz="4" w:space="0" w:color="000000"/>
              <w:left w:val="single" w:sz="4" w:space="0" w:color="000000"/>
              <w:bottom w:val="single" w:sz="4" w:space="0" w:color="000000"/>
              <w:right w:val="single" w:sz="4" w:space="0" w:color="000000"/>
            </w:tcBorders>
            <w:noWrap/>
            <w:vAlign w:val="center"/>
          </w:tcPr>
          <w:p w:rsidR="00394D02" w:rsidRPr="00B75C55" w:rsidRDefault="00830D35">
            <w:pPr>
              <w:widowControl/>
              <w:jc w:val="center"/>
              <w:textAlignment w:val="center"/>
              <w:rPr>
                <w:rFonts w:ascii="宋体" w:hAnsi="宋体" w:cs="宋体"/>
                <w:kern w:val="0"/>
                <w:sz w:val="20"/>
                <w:szCs w:val="20"/>
              </w:rPr>
            </w:pPr>
            <w:r w:rsidRPr="00B75C55">
              <w:rPr>
                <w:rFonts w:ascii="宋体" w:hAnsi="宋体" w:cs="宋体" w:hint="eastAsia"/>
                <w:kern w:val="0"/>
                <w:sz w:val="20"/>
                <w:szCs w:val="20"/>
              </w:rPr>
              <w:t>工学类</w:t>
            </w:r>
          </w:p>
        </w:tc>
        <w:tc>
          <w:tcPr>
            <w:tcW w:w="2265" w:type="dxa"/>
            <w:tcBorders>
              <w:top w:val="single" w:sz="4" w:space="0" w:color="000000"/>
              <w:left w:val="single" w:sz="4" w:space="0" w:color="000000"/>
              <w:bottom w:val="single" w:sz="4" w:space="0" w:color="000000"/>
              <w:right w:val="single" w:sz="4" w:space="0" w:color="000000"/>
            </w:tcBorders>
            <w:noWrap/>
            <w:vAlign w:val="center"/>
          </w:tcPr>
          <w:p w:rsidR="00394D02" w:rsidRPr="00B75C55" w:rsidRDefault="00830D35">
            <w:pPr>
              <w:widowControl/>
              <w:jc w:val="center"/>
              <w:textAlignment w:val="center"/>
              <w:rPr>
                <w:rFonts w:ascii="宋体" w:hAnsi="宋体" w:cs="宋体"/>
                <w:kern w:val="0"/>
                <w:sz w:val="20"/>
                <w:szCs w:val="20"/>
              </w:rPr>
            </w:pPr>
            <w:r w:rsidRPr="00B75C55">
              <w:rPr>
                <w:rFonts w:ascii="宋体" w:hAnsi="宋体" w:cs="宋体" w:hint="eastAsia"/>
                <w:kern w:val="0"/>
                <w:sz w:val="20"/>
                <w:szCs w:val="20"/>
              </w:rPr>
              <w:t>广西城市职业大学</w:t>
            </w:r>
          </w:p>
        </w:tc>
        <w:tc>
          <w:tcPr>
            <w:tcW w:w="2250" w:type="dxa"/>
            <w:tcBorders>
              <w:top w:val="single" w:sz="4" w:space="0" w:color="000000"/>
              <w:left w:val="single" w:sz="4" w:space="0" w:color="000000"/>
              <w:bottom w:val="single" w:sz="4" w:space="0" w:color="000000"/>
              <w:right w:val="single" w:sz="4" w:space="0" w:color="000000"/>
            </w:tcBorders>
            <w:noWrap/>
            <w:vAlign w:val="center"/>
          </w:tcPr>
          <w:p w:rsidR="00394D02" w:rsidRPr="00B75C55" w:rsidRDefault="00830D35">
            <w:pPr>
              <w:widowControl/>
              <w:jc w:val="center"/>
              <w:textAlignment w:val="center"/>
              <w:rPr>
                <w:rFonts w:ascii="宋体" w:hAnsi="宋体" w:cs="宋体"/>
                <w:kern w:val="0"/>
                <w:sz w:val="20"/>
                <w:szCs w:val="20"/>
              </w:rPr>
            </w:pPr>
            <w:r w:rsidRPr="00B75C55">
              <w:rPr>
                <w:rFonts w:ascii="宋体" w:hAnsi="宋体" w:cs="宋体" w:hint="eastAsia"/>
                <w:kern w:val="0"/>
                <w:sz w:val="20"/>
                <w:szCs w:val="20"/>
              </w:rPr>
              <w:t>广西城市职业大学</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394D02" w:rsidRPr="00B75C55" w:rsidRDefault="00830D35">
            <w:pPr>
              <w:widowControl/>
              <w:jc w:val="center"/>
              <w:textAlignment w:val="center"/>
              <w:rPr>
                <w:rFonts w:ascii="宋体" w:hAnsi="宋体" w:cs="宋体"/>
                <w:kern w:val="0"/>
                <w:sz w:val="20"/>
                <w:szCs w:val="20"/>
              </w:rPr>
            </w:pPr>
            <w:r w:rsidRPr="00B75C55">
              <w:rPr>
                <w:rFonts w:ascii="宋体" w:hAnsi="宋体" w:cs="宋体" w:hint="eastAsia"/>
                <w:kern w:val="0"/>
                <w:sz w:val="20"/>
                <w:szCs w:val="20"/>
              </w:rPr>
              <w:t>广西城市职业大学</w:t>
            </w:r>
          </w:p>
        </w:tc>
        <w:tc>
          <w:tcPr>
            <w:tcW w:w="570" w:type="dxa"/>
            <w:tcBorders>
              <w:top w:val="single" w:sz="4" w:space="0" w:color="000000"/>
              <w:left w:val="single" w:sz="4" w:space="0" w:color="000000"/>
              <w:bottom w:val="single" w:sz="4" w:space="0" w:color="000000"/>
              <w:right w:val="single" w:sz="4" w:space="0" w:color="000000"/>
            </w:tcBorders>
            <w:noWrap/>
            <w:vAlign w:val="center"/>
          </w:tcPr>
          <w:p w:rsidR="00394D02" w:rsidRPr="00B75C55" w:rsidRDefault="00830D35">
            <w:pPr>
              <w:widowControl/>
              <w:jc w:val="center"/>
              <w:textAlignment w:val="center"/>
              <w:rPr>
                <w:rFonts w:ascii="宋体" w:hAnsi="宋体" w:cs="宋体"/>
                <w:kern w:val="0"/>
                <w:sz w:val="20"/>
                <w:szCs w:val="20"/>
              </w:rPr>
            </w:pPr>
            <w:r w:rsidRPr="00B75C55">
              <w:rPr>
                <w:rFonts w:ascii="宋体" w:hAnsi="宋体" w:cs="宋体" w:hint="eastAsia"/>
                <w:kern w:val="0"/>
                <w:sz w:val="20"/>
                <w:szCs w:val="20"/>
              </w:rPr>
              <w:t>40</w:t>
            </w:r>
          </w:p>
        </w:tc>
        <w:tc>
          <w:tcPr>
            <w:tcW w:w="540" w:type="dxa"/>
            <w:tcBorders>
              <w:top w:val="single" w:sz="4" w:space="0" w:color="000000"/>
              <w:left w:val="single" w:sz="4" w:space="0" w:color="000000"/>
              <w:bottom w:val="single" w:sz="4" w:space="0" w:color="000000"/>
              <w:right w:val="single" w:sz="4" w:space="0" w:color="000000"/>
            </w:tcBorders>
            <w:noWrap/>
            <w:vAlign w:val="center"/>
          </w:tcPr>
          <w:p w:rsidR="00394D02" w:rsidRPr="00B75C55" w:rsidRDefault="00830D35">
            <w:pPr>
              <w:widowControl/>
              <w:jc w:val="center"/>
              <w:textAlignment w:val="center"/>
              <w:rPr>
                <w:rFonts w:ascii="宋体" w:hAnsi="宋体" w:cs="宋体"/>
                <w:kern w:val="0"/>
                <w:sz w:val="20"/>
                <w:szCs w:val="20"/>
              </w:rPr>
            </w:pPr>
            <w:r w:rsidRPr="00B75C55">
              <w:rPr>
                <w:rFonts w:ascii="宋体" w:hAnsi="宋体" w:cs="宋体" w:hint="eastAsia"/>
                <w:kern w:val="0"/>
                <w:sz w:val="20"/>
                <w:szCs w:val="20"/>
              </w:rPr>
              <w:t>40</w:t>
            </w:r>
          </w:p>
        </w:tc>
      </w:tr>
      <w:tr w:rsidR="00394D02" w:rsidRPr="00B75C55">
        <w:trPr>
          <w:trHeight w:val="335"/>
        </w:trPr>
        <w:tc>
          <w:tcPr>
            <w:tcW w:w="2070" w:type="dxa"/>
            <w:tcBorders>
              <w:top w:val="single" w:sz="4" w:space="0" w:color="000000"/>
              <w:left w:val="single" w:sz="4" w:space="0" w:color="000000"/>
              <w:bottom w:val="single" w:sz="4" w:space="0" w:color="000000"/>
              <w:right w:val="single" w:sz="4" w:space="0" w:color="000000"/>
            </w:tcBorders>
            <w:noWrap/>
            <w:vAlign w:val="center"/>
          </w:tcPr>
          <w:p w:rsidR="00394D02" w:rsidRPr="00B75C55" w:rsidRDefault="00830D35">
            <w:pPr>
              <w:widowControl/>
              <w:jc w:val="center"/>
              <w:textAlignment w:val="center"/>
              <w:rPr>
                <w:rFonts w:ascii="宋体" w:hAnsi="宋体" w:cs="宋体"/>
                <w:kern w:val="0"/>
                <w:sz w:val="20"/>
                <w:szCs w:val="20"/>
              </w:rPr>
            </w:pPr>
            <w:r w:rsidRPr="00B75C55">
              <w:rPr>
                <w:rFonts w:ascii="宋体" w:hAnsi="宋体" w:cs="宋体" w:hint="eastAsia"/>
                <w:kern w:val="0"/>
                <w:sz w:val="20"/>
                <w:szCs w:val="20"/>
              </w:rPr>
              <w:t>应用英语</w:t>
            </w:r>
          </w:p>
        </w:tc>
        <w:tc>
          <w:tcPr>
            <w:tcW w:w="1485" w:type="dxa"/>
            <w:tcBorders>
              <w:top w:val="single" w:sz="4" w:space="0" w:color="000000"/>
              <w:left w:val="single" w:sz="4" w:space="0" w:color="000000"/>
              <w:bottom w:val="single" w:sz="4" w:space="0" w:color="000000"/>
              <w:right w:val="single" w:sz="4" w:space="0" w:color="000000"/>
            </w:tcBorders>
            <w:noWrap/>
            <w:vAlign w:val="center"/>
          </w:tcPr>
          <w:p w:rsidR="00394D02" w:rsidRPr="00B75C55" w:rsidRDefault="00830D35">
            <w:pPr>
              <w:widowControl/>
              <w:jc w:val="center"/>
              <w:textAlignment w:val="center"/>
              <w:rPr>
                <w:rFonts w:ascii="宋体" w:hAnsi="宋体" w:cs="宋体"/>
                <w:kern w:val="0"/>
                <w:sz w:val="20"/>
                <w:szCs w:val="20"/>
              </w:rPr>
            </w:pPr>
            <w:r w:rsidRPr="00B75C55">
              <w:rPr>
                <w:rFonts w:ascii="宋体" w:hAnsi="宋体" w:cs="宋体" w:hint="eastAsia"/>
                <w:kern w:val="0"/>
                <w:sz w:val="20"/>
                <w:szCs w:val="20"/>
              </w:rPr>
              <w:t>文学类</w:t>
            </w:r>
          </w:p>
        </w:tc>
        <w:tc>
          <w:tcPr>
            <w:tcW w:w="2265" w:type="dxa"/>
            <w:tcBorders>
              <w:top w:val="single" w:sz="4" w:space="0" w:color="000000"/>
              <w:left w:val="single" w:sz="4" w:space="0" w:color="000000"/>
              <w:bottom w:val="single" w:sz="4" w:space="0" w:color="000000"/>
              <w:right w:val="single" w:sz="4" w:space="0" w:color="000000"/>
            </w:tcBorders>
            <w:noWrap/>
            <w:vAlign w:val="center"/>
          </w:tcPr>
          <w:p w:rsidR="00394D02" w:rsidRPr="00B75C55" w:rsidRDefault="00830D35">
            <w:pPr>
              <w:widowControl/>
              <w:jc w:val="center"/>
              <w:textAlignment w:val="center"/>
              <w:rPr>
                <w:rFonts w:ascii="宋体" w:hAnsi="宋体" w:cs="宋体"/>
                <w:kern w:val="0"/>
                <w:sz w:val="20"/>
                <w:szCs w:val="20"/>
              </w:rPr>
            </w:pPr>
            <w:r w:rsidRPr="00B75C55">
              <w:rPr>
                <w:rFonts w:ascii="宋体" w:hAnsi="宋体" w:cs="宋体" w:hint="eastAsia"/>
                <w:kern w:val="0"/>
                <w:sz w:val="20"/>
                <w:szCs w:val="20"/>
              </w:rPr>
              <w:t>广西城市职业大学</w:t>
            </w:r>
          </w:p>
        </w:tc>
        <w:tc>
          <w:tcPr>
            <w:tcW w:w="2250" w:type="dxa"/>
            <w:tcBorders>
              <w:top w:val="single" w:sz="4" w:space="0" w:color="000000"/>
              <w:left w:val="single" w:sz="4" w:space="0" w:color="000000"/>
              <w:bottom w:val="single" w:sz="4" w:space="0" w:color="000000"/>
              <w:right w:val="single" w:sz="4" w:space="0" w:color="000000"/>
            </w:tcBorders>
            <w:noWrap/>
            <w:vAlign w:val="center"/>
          </w:tcPr>
          <w:p w:rsidR="00394D02" w:rsidRPr="00B75C55" w:rsidRDefault="00830D35">
            <w:pPr>
              <w:widowControl/>
              <w:jc w:val="center"/>
              <w:textAlignment w:val="center"/>
              <w:rPr>
                <w:rFonts w:ascii="宋体" w:hAnsi="宋体" w:cs="宋体"/>
                <w:kern w:val="0"/>
                <w:sz w:val="20"/>
                <w:szCs w:val="20"/>
              </w:rPr>
            </w:pPr>
            <w:r w:rsidRPr="00B75C55">
              <w:rPr>
                <w:rFonts w:ascii="宋体" w:hAnsi="宋体" w:cs="宋体" w:hint="eastAsia"/>
                <w:kern w:val="0"/>
                <w:sz w:val="20"/>
                <w:szCs w:val="20"/>
              </w:rPr>
              <w:t>广西城市职业大学</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394D02" w:rsidRPr="00B75C55" w:rsidRDefault="00830D35">
            <w:pPr>
              <w:widowControl/>
              <w:jc w:val="center"/>
              <w:textAlignment w:val="center"/>
              <w:rPr>
                <w:rFonts w:ascii="宋体" w:hAnsi="宋体" w:cs="宋体"/>
                <w:kern w:val="0"/>
                <w:sz w:val="20"/>
                <w:szCs w:val="20"/>
              </w:rPr>
            </w:pPr>
            <w:r w:rsidRPr="00B75C55">
              <w:rPr>
                <w:rFonts w:ascii="宋体" w:hAnsi="宋体" w:cs="宋体" w:hint="eastAsia"/>
                <w:kern w:val="0"/>
                <w:sz w:val="20"/>
                <w:szCs w:val="20"/>
              </w:rPr>
              <w:t>广西城市职业大学</w:t>
            </w:r>
          </w:p>
        </w:tc>
        <w:tc>
          <w:tcPr>
            <w:tcW w:w="570" w:type="dxa"/>
            <w:tcBorders>
              <w:top w:val="single" w:sz="4" w:space="0" w:color="000000"/>
              <w:left w:val="single" w:sz="4" w:space="0" w:color="000000"/>
              <w:bottom w:val="single" w:sz="4" w:space="0" w:color="000000"/>
              <w:right w:val="single" w:sz="4" w:space="0" w:color="000000"/>
            </w:tcBorders>
            <w:noWrap/>
            <w:vAlign w:val="center"/>
          </w:tcPr>
          <w:p w:rsidR="00394D02" w:rsidRPr="00B75C55" w:rsidRDefault="00830D35">
            <w:pPr>
              <w:widowControl/>
              <w:jc w:val="center"/>
              <w:textAlignment w:val="center"/>
              <w:rPr>
                <w:rFonts w:ascii="宋体" w:hAnsi="宋体" w:cs="宋体"/>
                <w:kern w:val="0"/>
                <w:sz w:val="20"/>
                <w:szCs w:val="20"/>
              </w:rPr>
            </w:pPr>
            <w:r w:rsidRPr="00B75C55">
              <w:rPr>
                <w:rFonts w:ascii="宋体" w:hAnsi="宋体" w:cs="宋体" w:hint="eastAsia"/>
                <w:kern w:val="0"/>
                <w:sz w:val="20"/>
                <w:szCs w:val="20"/>
              </w:rPr>
              <w:t>40</w:t>
            </w:r>
          </w:p>
        </w:tc>
        <w:tc>
          <w:tcPr>
            <w:tcW w:w="540" w:type="dxa"/>
            <w:tcBorders>
              <w:top w:val="single" w:sz="4" w:space="0" w:color="000000"/>
              <w:left w:val="single" w:sz="4" w:space="0" w:color="000000"/>
              <w:bottom w:val="single" w:sz="4" w:space="0" w:color="000000"/>
              <w:right w:val="single" w:sz="4" w:space="0" w:color="000000"/>
            </w:tcBorders>
            <w:noWrap/>
            <w:vAlign w:val="center"/>
          </w:tcPr>
          <w:p w:rsidR="00394D02" w:rsidRPr="00B75C55" w:rsidRDefault="00830D35">
            <w:pPr>
              <w:widowControl/>
              <w:jc w:val="center"/>
              <w:textAlignment w:val="center"/>
              <w:rPr>
                <w:rFonts w:ascii="宋体" w:hAnsi="宋体" w:cs="宋体"/>
                <w:kern w:val="0"/>
                <w:sz w:val="20"/>
                <w:szCs w:val="20"/>
              </w:rPr>
            </w:pPr>
            <w:r w:rsidRPr="00B75C55">
              <w:rPr>
                <w:rFonts w:ascii="宋体" w:hAnsi="宋体" w:cs="宋体" w:hint="eastAsia"/>
                <w:kern w:val="0"/>
                <w:sz w:val="20"/>
                <w:szCs w:val="20"/>
              </w:rPr>
              <w:t>40</w:t>
            </w:r>
          </w:p>
        </w:tc>
      </w:tr>
      <w:tr w:rsidR="00394D02" w:rsidRPr="00B75C55">
        <w:trPr>
          <w:trHeight w:val="670"/>
        </w:trPr>
        <w:tc>
          <w:tcPr>
            <w:tcW w:w="2070" w:type="dxa"/>
            <w:tcBorders>
              <w:top w:val="single" w:sz="4" w:space="0" w:color="000000"/>
              <w:left w:val="single" w:sz="4" w:space="0" w:color="000000"/>
              <w:bottom w:val="single" w:sz="4" w:space="0" w:color="000000"/>
              <w:right w:val="single" w:sz="4" w:space="0" w:color="000000"/>
            </w:tcBorders>
            <w:noWrap/>
            <w:vAlign w:val="center"/>
          </w:tcPr>
          <w:p w:rsidR="00394D02" w:rsidRPr="00B75C55" w:rsidRDefault="00830D35">
            <w:pPr>
              <w:widowControl/>
              <w:jc w:val="center"/>
              <w:textAlignment w:val="center"/>
              <w:rPr>
                <w:rFonts w:ascii="宋体" w:hAnsi="宋体" w:cs="宋体"/>
                <w:kern w:val="0"/>
                <w:sz w:val="20"/>
                <w:szCs w:val="20"/>
              </w:rPr>
            </w:pPr>
            <w:r w:rsidRPr="00B75C55">
              <w:rPr>
                <w:rFonts w:ascii="宋体" w:hAnsi="宋体" w:cs="宋体" w:hint="eastAsia"/>
                <w:kern w:val="0"/>
                <w:sz w:val="20"/>
                <w:szCs w:val="20"/>
              </w:rPr>
              <w:t>护理学</w:t>
            </w:r>
            <w:bookmarkStart w:id="0" w:name="_GoBack"/>
            <w:bookmarkEnd w:id="0"/>
          </w:p>
        </w:tc>
        <w:tc>
          <w:tcPr>
            <w:tcW w:w="1485" w:type="dxa"/>
            <w:tcBorders>
              <w:top w:val="single" w:sz="4" w:space="0" w:color="000000"/>
              <w:left w:val="single" w:sz="4" w:space="0" w:color="000000"/>
              <w:bottom w:val="single" w:sz="4" w:space="0" w:color="000000"/>
              <w:right w:val="single" w:sz="4" w:space="0" w:color="000000"/>
            </w:tcBorders>
            <w:noWrap/>
            <w:vAlign w:val="center"/>
          </w:tcPr>
          <w:p w:rsidR="00394D02" w:rsidRPr="00B75C55" w:rsidRDefault="00830D35">
            <w:pPr>
              <w:widowControl/>
              <w:jc w:val="center"/>
              <w:textAlignment w:val="center"/>
              <w:rPr>
                <w:rFonts w:ascii="宋体" w:hAnsi="宋体" w:cs="宋体"/>
                <w:kern w:val="0"/>
                <w:sz w:val="20"/>
                <w:szCs w:val="20"/>
              </w:rPr>
            </w:pPr>
            <w:r w:rsidRPr="00B75C55">
              <w:rPr>
                <w:rFonts w:ascii="宋体" w:hAnsi="宋体" w:cs="宋体" w:hint="eastAsia"/>
                <w:kern w:val="0"/>
                <w:sz w:val="20"/>
                <w:szCs w:val="20"/>
              </w:rPr>
              <w:t>医学技术类</w:t>
            </w:r>
          </w:p>
        </w:tc>
        <w:tc>
          <w:tcPr>
            <w:tcW w:w="2265" w:type="dxa"/>
            <w:tcBorders>
              <w:top w:val="single" w:sz="4" w:space="0" w:color="000000"/>
              <w:left w:val="single" w:sz="4" w:space="0" w:color="000000"/>
              <w:bottom w:val="single" w:sz="4" w:space="0" w:color="000000"/>
              <w:right w:val="single" w:sz="4" w:space="0" w:color="000000"/>
            </w:tcBorders>
            <w:noWrap/>
            <w:vAlign w:val="center"/>
          </w:tcPr>
          <w:p w:rsidR="00394D02" w:rsidRPr="00B75C55" w:rsidRDefault="00830D35">
            <w:pPr>
              <w:widowControl/>
              <w:jc w:val="center"/>
              <w:textAlignment w:val="center"/>
              <w:rPr>
                <w:rFonts w:ascii="宋体" w:hAnsi="宋体" w:cs="宋体"/>
                <w:kern w:val="0"/>
                <w:sz w:val="20"/>
                <w:szCs w:val="20"/>
              </w:rPr>
            </w:pPr>
            <w:r w:rsidRPr="00B75C55">
              <w:rPr>
                <w:rFonts w:ascii="宋体" w:hAnsi="宋体" w:cs="宋体" w:hint="eastAsia"/>
                <w:kern w:val="0"/>
                <w:sz w:val="20"/>
                <w:szCs w:val="20"/>
              </w:rPr>
              <w:t>广西中医药大学赛恩斯新医药学院</w:t>
            </w:r>
          </w:p>
        </w:tc>
        <w:tc>
          <w:tcPr>
            <w:tcW w:w="2250" w:type="dxa"/>
            <w:tcBorders>
              <w:top w:val="single" w:sz="4" w:space="0" w:color="000000"/>
              <w:left w:val="single" w:sz="4" w:space="0" w:color="000000"/>
              <w:bottom w:val="single" w:sz="4" w:space="0" w:color="000000"/>
              <w:right w:val="single" w:sz="4" w:space="0" w:color="000000"/>
            </w:tcBorders>
            <w:noWrap/>
            <w:vAlign w:val="center"/>
          </w:tcPr>
          <w:p w:rsidR="00394D02" w:rsidRPr="00B75C55" w:rsidRDefault="00830D35">
            <w:pPr>
              <w:widowControl/>
              <w:jc w:val="center"/>
              <w:textAlignment w:val="center"/>
              <w:rPr>
                <w:rFonts w:ascii="宋体" w:hAnsi="宋体" w:cs="宋体"/>
                <w:kern w:val="0"/>
                <w:sz w:val="20"/>
                <w:szCs w:val="20"/>
              </w:rPr>
            </w:pPr>
            <w:r w:rsidRPr="00B75C55">
              <w:rPr>
                <w:rFonts w:ascii="宋体" w:hAnsi="宋体" w:cs="宋体" w:hint="eastAsia"/>
                <w:kern w:val="0"/>
                <w:sz w:val="20"/>
                <w:szCs w:val="20"/>
              </w:rPr>
              <w:t>广西中医药大学赛恩斯新医药学院</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394D02" w:rsidRPr="00B75C55" w:rsidRDefault="00830D35">
            <w:pPr>
              <w:widowControl/>
              <w:jc w:val="center"/>
              <w:textAlignment w:val="center"/>
              <w:rPr>
                <w:rFonts w:ascii="宋体" w:hAnsi="宋体" w:cs="宋体"/>
                <w:kern w:val="0"/>
                <w:sz w:val="20"/>
                <w:szCs w:val="20"/>
              </w:rPr>
            </w:pPr>
            <w:r w:rsidRPr="00B75C55">
              <w:rPr>
                <w:rFonts w:ascii="宋体" w:hAnsi="宋体" w:cs="宋体" w:hint="eastAsia"/>
                <w:kern w:val="0"/>
                <w:sz w:val="20"/>
                <w:szCs w:val="20"/>
              </w:rPr>
              <w:t>广西中医药大学赛恩斯新医药学院</w:t>
            </w:r>
          </w:p>
        </w:tc>
        <w:tc>
          <w:tcPr>
            <w:tcW w:w="570" w:type="dxa"/>
            <w:tcBorders>
              <w:top w:val="single" w:sz="4" w:space="0" w:color="000000"/>
              <w:left w:val="single" w:sz="4" w:space="0" w:color="000000"/>
              <w:bottom w:val="single" w:sz="4" w:space="0" w:color="000000"/>
              <w:right w:val="single" w:sz="4" w:space="0" w:color="000000"/>
            </w:tcBorders>
            <w:noWrap/>
            <w:vAlign w:val="center"/>
          </w:tcPr>
          <w:p w:rsidR="00394D02" w:rsidRPr="00B75C55" w:rsidRDefault="00830D35">
            <w:pPr>
              <w:widowControl/>
              <w:jc w:val="center"/>
              <w:textAlignment w:val="center"/>
              <w:rPr>
                <w:rFonts w:ascii="宋体" w:hAnsi="宋体" w:cs="宋体"/>
                <w:kern w:val="0"/>
                <w:sz w:val="20"/>
                <w:szCs w:val="20"/>
              </w:rPr>
            </w:pPr>
            <w:r w:rsidRPr="00B75C55">
              <w:rPr>
                <w:rFonts w:ascii="宋体" w:hAnsi="宋体" w:cs="宋体" w:hint="eastAsia"/>
                <w:kern w:val="0"/>
                <w:sz w:val="20"/>
                <w:szCs w:val="20"/>
              </w:rPr>
              <w:t>100</w:t>
            </w:r>
          </w:p>
        </w:tc>
        <w:tc>
          <w:tcPr>
            <w:tcW w:w="540" w:type="dxa"/>
            <w:tcBorders>
              <w:top w:val="single" w:sz="4" w:space="0" w:color="000000"/>
              <w:left w:val="single" w:sz="4" w:space="0" w:color="000000"/>
              <w:bottom w:val="single" w:sz="4" w:space="0" w:color="000000"/>
              <w:right w:val="single" w:sz="4" w:space="0" w:color="000000"/>
            </w:tcBorders>
            <w:noWrap/>
            <w:vAlign w:val="center"/>
          </w:tcPr>
          <w:p w:rsidR="00394D02" w:rsidRPr="00B75C55" w:rsidRDefault="00830D35">
            <w:pPr>
              <w:widowControl/>
              <w:jc w:val="center"/>
              <w:textAlignment w:val="center"/>
              <w:rPr>
                <w:rFonts w:ascii="宋体" w:hAnsi="宋体" w:cs="宋体"/>
                <w:kern w:val="0"/>
                <w:sz w:val="20"/>
                <w:szCs w:val="20"/>
              </w:rPr>
            </w:pPr>
            <w:r w:rsidRPr="00B75C55">
              <w:rPr>
                <w:rFonts w:ascii="宋体" w:hAnsi="宋体" w:cs="宋体" w:hint="eastAsia"/>
                <w:kern w:val="0"/>
                <w:sz w:val="20"/>
                <w:szCs w:val="20"/>
              </w:rPr>
              <w:t>100</w:t>
            </w:r>
          </w:p>
        </w:tc>
      </w:tr>
    </w:tbl>
    <w:p w:rsidR="00394D02" w:rsidRPr="00B75C55" w:rsidRDefault="00394D02">
      <w:pPr>
        <w:rPr>
          <w:rFonts w:ascii="黑体" w:eastAsia="黑体" w:hAnsi="黑体"/>
          <w:sz w:val="32"/>
          <w:szCs w:val="32"/>
        </w:rPr>
      </w:pPr>
    </w:p>
    <w:p w:rsidR="00394D02" w:rsidRPr="00B75C55" w:rsidRDefault="00394D02"/>
    <w:p w:rsidR="00394D02" w:rsidRPr="00B75C55" w:rsidRDefault="00394D02"/>
    <w:p w:rsidR="00394D02" w:rsidRPr="00B75C55" w:rsidRDefault="00394D02"/>
    <w:p w:rsidR="00394D02" w:rsidRPr="00B75C55" w:rsidRDefault="00394D02"/>
    <w:p w:rsidR="00394D02" w:rsidRPr="00B75C55" w:rsidRDefault="00394D02">
      <w:pPr>
        <w:tabs>
          <w:tab w:val="left" w:pos="895"/>
        </w:tabs>
        <w:spacing w:line="240" w:lineRule="auto"/>
        <w:jc w:val="left"/>
        <w:sectPr w:rsidR="00394D02" w:rsidRPr="00B75C55">
          <w:pgSz w:w="11906" w:h="16838"/>
          <w:pgMar w:top="1440" w:right="1797" w:bottom="1440" w:left="1797" w:header="851" w:footer="992" w:gutter="0"/>
          <w:cols w:space="425"/>
          <w:docGrid w:type="linesAndChars" w:linePitch="312"/>
        </w:sectPr>
      </w:pPr>
    </w:p>
    <w:p w:rsidR="00394D02" w:rsidRPr="00B75C55" w:rsidRDefault="00830D35">
      <w:pPr>
        <w:rPr>
          <w:rFonts w:ascii="黑体" w:eastAsia="黑体" w:hAnsi="黑体"/>
          <w:sz w:val="32"/>
          <w:szCs w:val="32"/>
        </w:rPr>
      </w:pPr>
      <w:r w:rsidRPr="00B75C55">
        <w:rPr>
          <w:rFonts w:ascii="黑体" w:eastAsia="黑体" w:hAnsi="黑体" w:hint="eastAsia"/>
          <w:sz w:val="32"/>
          <w:szCs w:val="32"/>
        </w:rPr>
        <w:lastRenderedPageBreak/>
        <w:t>附件4</w:t>
      </w:r>
    </w:p>
    <w:p w:rsidR="00394D02" w:rsidRPr="00B75C55" w:rsidRDefault="00830D35">
      <w:pPr>
        <w:rPr>
          <w:rFonts w:ascii="方正小标宋简体" w:eastAsia="方正小标宋简体" w:hAnsi="方正小标宋简体" w:cs="方正小标宋简体"/>
          <w:sz w:val="44"/>
          <w:szCs w:val="44"/>
        </w:rPr>
      </w:pPr>
      <w:r w:rsidRPr="00B75C55">
        <w:rPr>
          <w:rFonts w:ascii="方正小标宋简体" w:eastAsia="方正小标宋简体" w:hAnsi="方正小标宋简体" w:cs="方正小标宋简体" w:hint="eastAsia"/>
          <w:sz w:val="44"/>
          <w:szCs w:val="44"/>
        </w:rPr>
        <w:t>招生专业、招生计划及对应的中职专业表</w:t>
      </w:r>
    </w:p>
    <w:tbl>
      <w:tblPr>
        <w:tblW w:w="6745" w:type="pct"/>
        <w:tblInd w:w="-1503" w:type="dxa"/>
        <w:tblLayout w:type="fixed"/>
        <w:tblLook w:val="04A0"/>
      </w:tblPr>
      <w:tblGrid>
        <w:gridCol w:w="2428"/>
        <w:gridCol w:w="2640"/>
        <w:gridCol w:w="5536"/>
        <w:gridCol w:w="900"/>
      </w:tblGrid>
      <w:tr w:rsidR="00394D02" w:rsidRPr="00B75C55">
        <w:trPr>
          <w:trHeight w:val="842"/>
          <w:tblHeader/>
        </w:trPr>
        <w:tc>
          <w:tcPr>
            <w:tcW w:w="105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center"/>
              <w:textAlignment w:val="center"/>
              <w:rPr>
                <w:rFonts w:ascii="宋体" w:hAnsi="宋体" w:cs="宋体"/>
                <w:b/>
                <w:bCs/>
                <w:sz w:val="20"/>
                <w:szCs w:val="20"/>
              </w:rPr>
            </w:pPr>
            <w:r w:rsidRPr="00B75C55">
              <w:rPr>
                <w:rFonts w:ascii="宋体" w:hAnsi="宋体" w:cs="宋体" w:hint="eastAsia"/>
                <w:b/>
                <w:bCs/>
                <w:kern w:val="0"/>
                <w:sz w:val="20"/>
                <w:szCs w:val="20"/>
              </w:rPr>
              <w:t>招生院校名称</w:t>
            </w:r>
          </w:p>
        </w:tc>
        <w:tc>
          <w:tcPr>
            <w:tcW w:w="114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center"/>
              <w:textAlignment w:val="center"/>
              <w:rPr>
                <w:rFonts w:ascii="宋体" w:hAnsi="宋体" w:cs="宋体"/>
                <w:b/>
                <w:bCs/>
                <w:sz w:val="20"/>
                <w:szCs w:val="20"/>
              </w:rPr>
            </w:pPr>
            <w:r w:rsidRPr="00B75C55">
              <w:rPr>
                <w:rFonts w:ascii="宋体" w:hAnsi="宋体" w:cs="宋体" w:hint="eastAsia"/>
                <w:b/>
                <w:bCs/>
                <w:kern w:val="0"/>
                <w:sz w:val="20"/>
                <w:szCs w:val="20"/>
              </w:rPr>
              <w:t>专业名称</w:t>
            </w:r>
          </w:p>
        </w:tc>
        <w:tc>
          <w:tcPr>
            <w:tcW w:w="240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center"/>
              <w:textAlignment w:val="center"/>
              <w:rPr>
                <w:rFonts w:ascii="宋体" w:hAnsi="宋体" w:cs="宋体"/>
                <w:b/>
                <w:bCs/>
                <w:sz w:val="20"/>
                <w:szCs w:val="20"/>
              </w:rPr>
            </w:pPr>
            <w:r w:rsidRPr="00B75C55">
              <w:rPr>
                <w:rFonts w:ascii="宋体" w:hAnsi="宋体" w:cs="宋体" w:hint="eastAsia"/>
                <w:b/>
                <w:bCs/>
                <w:kern w:val="0"/>
                <w:sz w:val="20"/>
                <w:szCs w:val="20"/>
              </w:rPr>
              <w:t>对应的中职（技工）专业及要求</w:t>
            </w:r>
          </w:p>
        </w:tc>
        <w:tc>
          <w:tcPr>
            <w:tcW w:w="39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center"/>
              <w:textAlignment w:val="center"/>
              <w:rPr>
                <w:rFonts w:ascii="宋体" w:hAnsi="宋体" w:cs="宋体"/>
                <w:b/>
                <w:bCs/>
                <w:kern w:val="0"/>
                <w:sz w:val="20"/>
                <w:szCs w:val="20"/>
              </w:rPr>
            </w:pPr>
            <w:r w:rsidRPr="00B75C55">
              <w:rPr>
                <w:rFonts w:ascii="宋体" w:hAnsi="宋体" w:cs="宋体" w:hint="eastAsia"/>
                <w:b/>
                <w:bCs/>
                <w:kern w:val="0"/>
                <w:sz w:val="20"/>
                <w:szCs w:val="20"/>
              </w:rPr>
              <w:t>招生</w:t>
            </w:r>
          </w:p>
          <w:p w:rsidR="00394D02" w:rsidRPr="00B75C55" w:rsidRDefault="00830D35">
            <w:pPr>
              <w:widowControl/>
              <w:jc w:val="center"/>
              <w:textAlignment w:val="center"/>
              <w:rPr>
                <w:rFonts w:ascii="宋体" w:hAnsi="宋体" w:cs="宋体"/>
                <w:b/>
                <w:bCs/>
                <w:sz w:val="20"/>
                <w:szCs w:val="20"/>
              </w:rPr>
            </w:pPr>
            <w:r w:rsidRPr="00B75C55">
              <w:rPr>
                <w:rFonts w:ascii="宋体" w:hAnsi="宋体" w:cs="宋体" w:hint="eastAsia"/>
                <w:b/>
                <w:bCs/>
                <w:kern w:val="0"/>
                <w:sz w:val="20"/>
                <w:szCs w:val="20"/>
              </w:rPr>
              <w:t>计划</w:t>
            </w:r>
          </w:p>
        </w:tc>
      </w:tr>
      <w:tr w:rsidR="00394D02" w:rsidRPr="00B75C55">
        <w:trPr>
          <w:trHeight w:val="468"/>
        </w:trPr>
        <w:tc>
          <w:tcPr>
            <w:tcW w:w="105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394D02">
            <w:pPr>
              <w:jc w:val="center"/>
              <w:rPr>
                <w:rFonts w:ascii="宋体" w:hAnsi="宋体" w:cs="宋体"/>
                <w:b/>
                <w:bCs/>
                <w:sz w:val="20"/>
                <w:szCs w:val="20"/>
              </w:rPr>
            </w:pPr>
          </w:p>
        </w:tc>
        <w:tc>
          <w:tcPr>
            <w:tcW w:w="114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394D02">
            <w:pPr>
              <w:jc w:val="center"/>
              <w:rPr>
                <w:rFonts w:ascii="宋体" w:hAnsi="宋体" w:cs="宋体"/>
                <w:b/>
                <w:bCs/>
                <w:sz w:val="20"/>
                <w:szCs w:val="20"/>
              </w:rPr>
            </w:pPr>
          </w:p>
        </w:tc>
        <w:tc>
          <w:tcPr>
            <w:tcW w:w="24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394D02">
            <w:pPr>
              <w:jc w:val="center"/>
              <w:rPr>
                <w:rFonts w:ascii="宋体" w:hAnsi="宋体" w:cs="宋体"/>
                <w:b/>
                <w:bCs/>
                <w:sz w:val="20"/>
                <w:szCs w:val="20"/>
              </w:rPr>
            </w:pPr>
          </w:p>
        </w:tc>
        <w:tc>
          <w:tcPr>
            <w:tcW w:w="39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394D02">
            <w:pPr>
              <w:jc w:val="center"/>
              <w:rPr>
                <w:rFonts w:ascii="宋体" w:hAnsi="宋体" w:cs="宋体"/>
                <w:b/>
                <w:bCs/>
                <w:sz w:val="20"/>
                <w:szCs w:val="20"/>
              </w:rPr>
            </w:pPr>
          </w:p>
        </w:tc>
      </w:tr>
      <w:tr w:rsidR="00394D02" w:rsidRPr="00B75C55">
        <w:trPr>
          <w:trHeight w:val="270"/>
        </w:trPr>
        <w:tc>
          <w:tcPr>
            <w:tcW w:w="10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广西外国语学院</w:t>
            </w:r>
          </w:p>
        </w:tc>
        <w:tc>
          <w:tcPr>
            <w:tcW w:w="114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财务管理/财务会计教育/大数据与会计</w:t>
            </w:r>
          </w:p>
        </w:tc>
        <w:tc>
          <w:tcPr>
            <w:tcW w:w="240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left"/>
              <w:textAlignment w:val="center"/>
              <w:rPr>
                <w:rFonts w:ascii="宋体" w:hAnsi="宋体" w:cs="宋体"/>
                <w:kern w:val="0"/>
                <w:sz w:val="20"/>
                <w:szCs w:val="20"/>
              </w:rPr>
            </w:pPr>
            <w:r w:rsidRPr="00B75C55">
              <w:rPr>
                <w:rFonts w:ascii="宋体" w:hAnsi="宋体" w:cs="宋体" w:hint="eastAsia"/>
                <w:kern w:val="0"/>
                <w:sz w:val="20"/>
                <w:szCs w:val="20"/>
              </w:rPr>
              <w:t>中职专业：财经商贸类（会计、会计电算化）</w:t>
            </w:r>
          </w:p>
          <w:p w:rsidR="00394D02" w:rsidRPr="00B75C55" w:rsidRDefault="00830D35">
            <w:pPr>
              <w:widowControl/>
              <w:jc w:val="left"/>
              <w:textAlignment w:val="center"/>
              <w:rPr>
                <w:rFonts w:ascii="宋体" w:hAnsi="宋体" w:cs="宋体"/>
                <w:b/>
                <w:bCs/>
                <w:sz w:val="20"/>
                <w:szCs w:val="20"/>
              </w:rPr>
            </w:pPr>
            <w:r w:rsidRPr="00B75C55">
              <w:rPr>
                <w:rFonts w:ascii="宋体" w:hAnsi="宋体" w:cs="宋体" w:hint="eastAsia"/>
                <w:kern w:val="0"/>
                <w:sz w:val="20"/>
                <w:szCs w:val="20"/>
              </w:rPr>
              <w:t>技工专业：财经商贸类（会计）</w:t>
            </w: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40</w:t>
            </w:r>
          </w:p>
        </w:tc>
      </w:tr>
      <w:tr w:rsidR="00394D02" w:rsidRPr="00B75C55">
        <w:trPr>
          <w:trHeight w:val="300"/>
        </w:trPr>
        <w:tc>
          <w:tcPr>
            <w:tcW w:w="10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广西职业师范学院</w:t>
            </w:r>
          </w:p>
        </w:tc>
        <w:tc>
          <w:tcPr>
            <w:tcW w:w="114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394D02">
            <w:pPr>
              <w:jc w:val="center"/>
              <w:rPr>
                <w:rFonts w:ascii="宋体" w:hAnsi="宋体" w:cs="宋体"/>
                <w:sz w:val="20"/>
                <w:szCs w:val="20"/>
              </w:rPr>
            </w:pPr>
          </w:p>
        </w:tc>
        <w:tc>
          <w:tcPr>
            <w:tcW w:w="24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394D02">
            <w:pPr>
              <w:jc w:val="left"/>
              <w:rPr>
                <w:rFonts w:ascii="宋体" w:hAnsi="宋体" w:cs="宋体"/>
                <w:b/>
                <w:bCs/>
                <w:sz w:val="20"/>
                <w:szCs w:val="20"/>
              </w:rPr>
            </w:pP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50</w:t>
            </w:r>
          </w:p>
        </w:tc>
      </w:tr>
      <w:tr w:rsidR="00394D02" w:rsidRPr="00B75C55">
        <w:trPr>
          <w:trHeight w:val="270"/>
        </w:trPr>
        <w:tc>
          <w:tcPr>
            <w:tcW w:w="10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广西农业职业技术大学</w:t>
            </w:r>
          </w:p>
        </w:tc>
        <w:tc>
          <w:tcPr>
            <w:tcW w:w="114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394D02">
            <w:pPr>
              <w:jc w:val="center"/>
              <w:rPr>
                <w:rFonts w:ascii="宋体" w:hAnsi="宋体" w:cs="宋体"/>
                <w:sz w:val="20"/>
                <w:szCs w:val="20"/>
              </w:rPr>
            </w:pPr>
          </w:p>
        </w:tc>
        <w:tc>
          <w:tcPr>
            <w:tcW w:w="24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394D02">
            <w:pPr>
              <w:jc w:val="left"/>
              <w:rPr>
                <w:rFonts w:ascii="宋体" w:hAnsi="宋体" w:cs="宋体"/>
                <w:b/>
                <w:bCs/>
                <w:sz w:val="20"/>
                <w:szCs w:val="20"/>
              </w:rPr>
            </w:pP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40</w:t>
            </w:r>
          </w:p>
        </w:tc>
      </w:tr>
      <w:tr w:rsidR="00394D02" w:rsidRPr="00B75C55">
        <w:trPr>
          <w:trHeight w:val="1020"/>
        </w:trPr>
        <w:tc>
          <w:tcPr>
            <w:tcW w:w="10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广西农业职业技术大学</w:t>
            </w:r>
          </w:p>
        </w:tc>
        <w:tc>
          <w:tcPr>
            <w:tcW w:w="11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电气工程及自动化</w:t>
            </w:r>
          </w:p>
        </w:tc>
        <w:tc>
          <w:tcPr>
            <w:tcW w:w="2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left"/>
              <w:textAlignment w:val="center"/>
              <w:rPr>
                <w:rFonts w:ascii="宋体" w:hAnsi="宋体" w:cs="宋体"/>
                <w:b/>
                <w:bCs/>
                <w:sz w:val="20"/>
                <w:szCs w:val="20"/>
              </w:rPr>
            </w:pPr>
            <w:r w:rsidRPr="00B75C55">
              <w:rPr>
                <w:rFonts w:ascii="宋体" w:hAnsi="宋体" w:cs="宋体" w:hint="eastAsia"/>
                <w:kern w:val="0"/>
                <w:sz w:val="20"/>
                <w:szCs w:val="20"/>
              </w:rPr>
              <w:t>中职专业：新能源汽车运用与维修、农业设备应用与维修、汽车运用与维修、制冷和空调设备运行与维护、农村电气技术、农业机械使用与维护、电子电气应用与维修、应用电子技术</w:t>
            </w: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80</w:t>
            </w:r>
          </w:p>
        </w:tc>
      </w:tr>
      <w:tr w:rsidR="00394D02" w:rsidRPr="00B75C55">
        <w:trPr>
          <w:trHeight w:val="270"/>
        </w:trPr>
        <w:tc>
          <w:tcPr>
            <w:tcW w:w="10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广西农业职业技术大学</w:t>
            </w:r>
          </w:p>
        </w:tc>
        <w:tc>
          <w:tcPr>
            <w:tcW w:w="11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电子商务</w:t>
            </w:r>
          </w:p>
        </w:tc>
        <w:tc>
          <w:tcPr>
            <w:tcW w:w="2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left"/>
              <w:textAlignment w:val="center"/>
              <w:rPr>
                <w:rFonts w:ascii="宋体" w:hAnsi="宋体" w:cs="宋体"/>
                <w:b/>
                <w:bCs/>
                <w:sz w:val="20"/>
                <w:szCs w:val="20"/>
              </w:rPr>
            </w:pPr>
            <w:r w:rsidRPr="00B75C55">
              <w:rPr>
                <w:rFonts w:ascii="宋体" w:hAnsi="宋体" w:cs="宋体" w:hint="eastAsia"/>
                <w:kern w:val="0"/>
                <w:sz w:val="20"/>
                <w:szCs w:val="20"/>
              </w:rPr>
              <w:t>中职专业：电子商务、跨境电子商务、移动商务、网络营销 财经商贸类（全部专业）</w:t>
            </w: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80</w:t>
            </w:r>
          </w:p>
        </w:tc>
      </w:tr>
      <w:tr w:rsidR="00394D02" w:rsidRPr="00B75C55">
        <w:trPr>
          <w:trHeight w:val="2970"/>
        </w:trPr>
        <w:tc>
          <w:tcPr>
            <w:tcW w:w="10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广西城市职业大学</w:t>
            </w:r>
          </w:p>
        </w:tc>
        <w:tc>
          <w:tcPr>
            <w:tcW w:w="11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机器人技术/智能制造工程技术</w:t>
            </w:r>
          </w:p>
        </w:tc>
        <w:tc>
          <w:tcPr>
            <w:tcW w:w="2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left"/>
              <w:textAlignment w:val="center"/>
              <w:rPr>
                <w:rFonts w:ascii="宋体" w:hAnsi="宋体" w:cs="宋体"/>
                <w:kern w:val="0"/>
                <w:sz w:val="20"/>
                <w:szCs w:val="20"/>
              </w:rPr>
            </w:pPr>
            <w:r w:rsidRPr="00B75C55">
              <w:rPr>
                <w:rFonts w:ascii="宋体" w:hAnsi="宋体" w:cs="宋体" w:hint="eastAsia"/>
                <w:kern w:val="0"/>
                <w:sz w:val="20"/>
                <w:szCs w:val="20"/>
              </w:rPr>
              <w:t>中职专业：机械制造技术、机械加工技术、机电技术应用、数控技术应用、模具制造技术、电气技术应用、电子电器应用与维修、机器人技术、农业机械使用与维护；金属热加工、焊接技术应用、金属表面处理技术应用、模具制造技术、智能设备运行与维护、电机电器制造与维修、机电技术应用、电气设备运行与控制、工业机器人技术应用、工业自动化仪表及应用、电子信息技术、电子技术应用、电子电器应用与维修、服务机器人装配与维护；及已审核通过的其他相关专业。</w:t>
            </w:r>
          </w:p>
          <w:p w:rsidR="00394D02" w:rsidRPr="00B75C55" w:rsidRDefault="00830D35">
            <w:pPr>
              <w:widowControl/>
              <w:jc w:val="left"/>
              <w:textAlignment w:val="center"/>
              <w:rPr>
                <w:rFonts w:ascii="宋体" w:hAnsi="宋体" w:cs="宋体"/>
                <w:b/>
                <w:bCs/>
                <w:sz w:val="20"/>
                <w:szCs w:val="20"/>
              </w:rPr>
            </w:pPr>
            <w:r w:rsidRPr="00B75C55">
              <w:rPr>
                <w:rFonts w:ascii="宋体" w:hAnsi="宋体" w:cs="宋体" w:hint="eastAsia"/>
                <w:kern w:val="0"/>
                <w:sz w:val="20"/>
                <w:szCs w:val="20"/>
              </w:rPr>
              <w:t>技工专业：机械制造技术、机械加工技术、数控技术应用、金属热加工、焊接技术应用、金属表面处理技术应用、模具制造技术、工业自动化仪表及应用、电子技术应用、机械类（全部专业）；电工电子类(电气自动化设备安装与维修、工业机器人应用与维护、电子技术应用）；交通类（工程机械运用与维修）；及已审核通过的其它相关专业。</w:t>
            </w: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140</w:t>
            </w:r>
          </w:p>
        </w:tc>
      </w:tr>
      <w:tr w:rsidR="00394D02" w:rsidRPr="00B75C55">
        <w:trPr>
          <w:trHeight w:val="1560"/>
        </w:trPr>
        <w:tc>
          <w:tcPr>
            <w:tcW w:w="10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lastRenderedPageBreak/>
              <w:t>广西城市职业大学</w:t>
            </w:r>
          </w:p>
        </w:tc>
        <w:tc>
          <w:tcPr>
            <w:tcW w:w="114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计算机应用工程</w:t>
            </w:r>
          </w:p>
        </w:tc>
        <w:tc>
          <w:tcPr>
            <w:tcW w:w="240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left"/>
              <w:textAlignment w:val="center"/>
              <w:rPr>
                <w:rFonts w:ascii="宋体" w:hAnsi="宋体" w:cs="宋体"/>
                <w:kern w:val="0"/>
                <w:sz w:val="20"/>
                <w:szCs w:val="20"/>
              </w:rPr>
            </w:pPr>
            <w:r w:rsidRPr="00B75C55">
              <w:rPr>
                <w:rFonts w:ascii="宋体" w:hAnsi="宋体" w:cs="宋体" w:hint="eastAsia"/>
                <w:kern w:val="0"/>
                <w:sz w:val="20"/>
                <w:szCs w:val="20"/>
              </w:rPr>
              <w:t>中职专业：信息技术类（计算机应用、数字媒体技术应用、计算机平面设计、计算机动漫与游戏制作、计算机网络技术、网站建设与管理、网络安防系统安装与维护、计算机与数码维修、计算机动画制作、广告设计与制作、数字媒体技术应用、物联网技术）及已审核通过的其它相关专业。</w:t>
            </w:r>
          </w:p>
          <w:p w:rsidR="00394D02" w:rsidRPr="00B75C55" w:rsidRDefault="00830D35">
            <w:pPr>
              <w:widowControl/>
              <w:jc w:val="left"/>
              <w:textAlignment w:val="center"/>
              <w:rPr>
                <w:rFonts w:ascii="宋体" w:hAnsi="宋体" w:cs="宋体"/>
                <w:kern w:val="0"/>
                <w:sz w:val="20"/>
                <w:szCs w:val="20"/>
              </w:rPr>
            </w:pPr>
            <w:r w:rsidRPr="00B75C55">
              <w:rPr>
                <w:rFonts w:ascii="宋体" w:hAnsi="宋体" w:cs="宋体" w:hint="eastAsia"/>
                <w:kern w:val="0"/>
                <w:sz w:val="20"/>
                <w:szCs w:val="20"/>
              </w:rPr>
              <w:t>技工专业：信息类（计算机网络应用、计算机程序设计、计算机应用与维修、计算机信息管理、计算机游戏制作、计算机动画制作、计算机广告制作、多媒体制作、网络安防系统安装与维护、物联网技术）及已审核通过的其它相关专业。</w:t>
            </w:r>
          </w:p>
          <w:p w:rsidR="00394D02" w:rsidRPr="00B75C55" w:rsidRDefault="00394D02">
            <w:pPr>
              <w:widowControl/>
              <w:jc w:val="left"/>
              <w:textAlignment w:val="center"/>
              <w:rPr>
                <w:rFonts w:ascii="宋体" w:hAnsi="宋体" w:cs="宋体"/>
                <w:kern w:val="0"/>
                <w:sz w:val="20"/>
                <w:szCs w:val="20"/>
              </w:rPr>
            </w:pP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100</w:t>
            </w:r>
          </w:p>
        </w:tc>
      </w:tr>
      <w:tr w:rsidR="00394D02" w:rsidRPr="00B75C55">
        <w:trPr>
          <w:trHeight w:val="1395"/>
        </w:trPr>
        <w:tc>
          <w:tcPr>
            <w:tcW w:w="10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广西农业职业技术大学</w:t>
            </w:r>
          </w:p>
        </w:tc>
        <w:tc>
          <w:tcPr>
            <w:tcW w:w="114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394D02">
            <w:pPr>
              <w:jc w:val="center"/>
              <w:rPr>
                <w:rFonts w:ascii="宋体" w:hAnsi="宋体" w:cs="宋体"/>
                <w:sz w:val="20"/>
                <w:szCs w:val="20"/>
              </w:rPr>
            </w:pPr>
          </w:p>
        </w:tc>
        <w:tc>
          <w:tcPr>
            <w:tcW w:w="24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394D02">
            <w:pPr>
              <w:jc w:val="left"/>
              <w:rPr>
                <w:rFonts w:ascii="宋体" w:hAnsi="宋体" w:cs="宋体"/>
                <w:b/>
                <w:bCs/>
                <w:sz w:val="20"/>
                <w:szCs w:val="20"/>
              </w:rPr>
            </w:pP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80</w:t>
            </w:r>
          </w:p>
        </w:tc>
      </w:tr>
      <w:tr w:rsidR="00394D02" w:rsidRPr="00B75C55">
        <w:trPr>
          <w:trHeight w:val="3120"/>
        </w:trPr>
        <w:tc>
          <w:tcPr>
            <w:tcW w:w="10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广西外国语学院</w:t>
            </w:r>
          </w:p>
        </w:tc>
        <w:tc>
          <w:tcPr>
            <w:tcW w:w="11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酒店管理</w:t>
            </w:r>
          </w:p>
        </w:tc>
        <w:tc>
          <w:tcPr>
            <w:tcW w:w="2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left"/>
              <w:textAlignment w:val="center"/>
              <w:rPr>
                <w:rFonts w:ascii="宋体" w:hAnsi="宋体" w:cs="宋体"/>
                <w:kern w:val="0"/>
                <w:sz w:val="20"/>
                <w:szCs w:val="20"/>
              </w:rPr>
            </w:pPr>
            <w:r w:rsidRPr="00B75C55">
              <w:rPr>
                <w:rFonts w:ascii="宋体" w:hAnsi="宋体" w:cs="宋体" w:hint="eastAsia"/>
                <w:kern w:val="0"/>
                <w:sz w:val="20"/>
                <w:szCs w:val="20"/>
              </w:rPr>
              <w:t xml:space="preserve">中职专业：茶艺、城市轨道交通运输与管理、导游、电子商务、饭店(酒店)服务、饭店(酒店)服务与旅游(导游方向)、饭店(酒店)服务与旅游(饭店服务方向)高铁乘务、高星级饭店运行与管理、高星级饭店运营与管理、航空服务、酒店管理、客户信息服务、列车乘务、旅游服务与管理、民航服务、民族工艺品制作烹饪(中式烹调)；           </w:t>
            </w:r>
          </w:p>
          <w:p w:rsidR="00394D02" w:rsidRPr="00B75C55" w:rsidRDefault="00830D35">
            <w:pPr>
              <w:widowControl/>
              <w:jc w:val="left"/>
              <w:textAlignment w:val="center"/>
              <w:rPr>
                <w:rFonts w:ascii="宋体" w:hAnsi="宋体" w:cs="宋体"/>
                <w:b/>
                <w:bCs/>
                <w:sz w:val="20"/>
                <w:szCs w:val="20"/>
              </w:rPr>
            </w:pPr>
            <w:r w:rsidRPr="00B75C55">
              <w:rPr>
                <w:rFonts w:ascii="宋体" w:hAnsi="宋体" w:cs="宋体" w:hint="eastAsia"/>
                <w:kern w:val="0"/>
                <w:sz w:val="20"/>
                <w:szCs w:val="20"/>
              </w:rPr>
              <w:t>技工专业：城市轨道交通运营管理、电子商务、电子商务(财经商贸类)、电子商务(财经商贸类)高铁乘务、高星级饭店运营与管理、航空服务、客运服务、旅游服务与管理、旅游服务与管理(旅游服务类)、民族工艺品制作(坭兴陶)、市场营销、文秘(公共管理与服务)、西餐烹饪、中餐烹饪、中餐烹饪与营养膳食、中式京饪与营养膳食</w:t>
            </w: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60</w:t>
            </w:r>
          </w:p>
        </w:tc>
      </w:tr>
      <w:tr w:rsidR="00394D02" w:rsidRPr="00B75C55">
        <w:trPr>
          <w:trHeight w:val="990"/>
        </w:trPr>
        <w:tc>
          <w:tcPr>
            <w:tcW w:w="10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广西城市职业大学</w:t>
            </w:r>
          </w:p>
        </w:tc>
        <w:tc>
          <w:tcPr>
            <w:tcW w:w="11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康复治疗</w:t>
            </w:r>
          </w:p>
        </w:tc>
        <w:tc>
          <w:tcPr>
            <w:tcW w:w="2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left"/>
              <w:textAlignment w:val="center"/>
              <w:rPr>
                <w:rFonts w:ascii="宋体" w:hAnsi="宋体" w:cs="宋体"/>
                <w:b/>
                <w:bCs/>
                <w:sz w:val="20"/>
                <w:szCs w:val="20"/>
              </w:rPr>
            </w:pPr>
            <w:r w:rsidRPr="00B75C55">
              <w:rPr>
                <w:rFonts w:ascii="宋体" w:hAnsi="宋体" w:cs="宋体" w:hint="eastAsia"/>
                <w:kern w:val="0"/>
                <w:sz w:val="20"/>
                <w:szCs w:val="20"/>
              </w:rPr>
              <w:t>中职专业：护理、中医、中医护理、中医康复技术、中医养生保健、康复技术、康复辅助器具技术及应用、营养与保健、生殖健康管理、智慧健康养老服务、老年人服务与管理、卫生信息管理、运动训练、药剂、中药、中药制药、医学检验技术、医学影像技术、医学生物技术</w:t>
            </w: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80</w:t>
            </w:r>
          </w:p>
        </w:tc>
      </w:tr>
      <w:tr w:rsidR="00394D02" w:rsidRPr="00B75C55">
        <w:trPr>
          <w:trHeight w:val="405"/>
        </w:trPr>
        <w:tc>
          <w:tcPr>
            <w:tcW w:w="10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lastRenderedPageBreak/>
              <w:t>百色学院</w:t>
            </w:r>
          </w:p>
        </w:tc>
        <w:tc>
          <w:tcPr>
            <w:tcW w:w="114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旅游管理/旅游管理与服务教育</w:t>
            </w:r>
          </w:p>
        </w:tc>
        <w:tc>
          <w:tcPr>
            <w:tcW w:w="240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center"/>
              <w:textAlignment w:val="center"/>
              <w:rPr>
                <w:rFonts w:ascii="宋体" w:hAnsi="宋体" w:cs="宋体"/>
                <w:kern w:val="0"/>
                <w:sz w:val="20"/>
                <w:szCs w:val="20"/>
              </w:rPr>
            </w:pPr>
            <w:r w:rsidRPr="00B75C55">
              <w:rPr>
                <w:rFonts w:ascii="宋体" w:hAnsi="宋体" w:cs="宋体" w:hint="eastAsia"/>
                <w:kern w:val="0"/>
                <w:sz w:val="20"/>
                <w:szCs w:val="20"/>
              </w:rPr>
              <w:t>中职专业：高星级饭店运营与管理、旅游服务与管理、导游服务、中餐烹饪与营养膳食、西餐烹饪</w:t>
            </w:r>
          </w:p>
          <w:p w:rsidR="00394D02" w:rsidRPr="00B75C55" w:rsidRDefault="00830D35">
            <w:pPr>
              <w:widowControl/>
              <w:jc w:val="center"/>
              <w:textAlignment w:val="center"/>
              <w:rPr>
                <w:rFonts w:ascii="宋体" w:hAnsi="宋体" w:cs="宋体"/>
                <w:b/>
                <w:bCs/>
                <w:sz w:val="20"/>
                <w:szCs w:val="20"/>
              </w:rPr>
            </w:pPr>
            <w:r w:rsidRPr="00B75C55">
              <w:rPr>
                <w:rFonts w:ascii="宋体" w:hAnsi="宋体" w:cs="宋体" w:hint="eastAsia"/>
                <w:kern w:val="0"/>
                <w:sz w:val="20"/>
                <w:szCs w:val="20"/>
              </w:rPr>
              <w:t>技工专业：烹饪(中式烹调)、烹饪(西式烹调)、烹饪(中西式面点)、饭店(酒店)服务、导游、商务礼仪服务、会展服务与管理、茶艺</w:t>
            </w: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50</w:t>
            </w:r>
          </w:p>
        </w:tc>
      </w:tr>
      <w:tr w:rsidR="00394D02" w:rsidRPr="00B75C55">
        <w:trPr>
          <w:trHeight w:val="375"/>
        </w:trPr>
        <w:tc>
          <w:tcPr>
            <w:tcW w:w="10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广西城市职业大学</w:t>
            </w:r>
          </w:p>
        </w:tc>
        <w:tc>
          <w:tcPr>
            <w:tcW w:w="114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394D02">
            <w:pPr>
              <w:jc w:val="center"/>
              <w:rPr>
                <w:rFonts w:ascii="宋体" w:hAnsi="宋体" w:cs="宋体"/>
                <w:sz w:val="20"/>
                <w:szCs w:val="20"/>
              </w:rPr>
            </w:pPr>
          </w:p>
        </w:tc>
        <w:tc>
          <w:tcPr>
            <w:tcW w:w="24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394D02">
            <w:pPr>
              <w:jc w:val="center"/>
              <w:rPr>
                <w:rFonts w:ascii="宋体" w:hAnsi="宋体" w:cs="宋体"/>
                <w:b/>
                <w:bCs/>
                <w:sz w:val="20"/>
                <w:szCs w:val="20"/>
              </w:rPr>
            </w:pP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50</w:t>
            </w:r>
          </w:p>
        </w:tc>
      </w:tr>
      <w:tr w:rsidR="00394D02" w:rsidRPr="00B75C55">
        <w:trPr>
          <w:trHeight w:val="270"/>
        </w:trPr>
        <w:tc>
          <w:tcPr>
            <w:tcW w:w="10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广西民族师范学院</w:t>
            </w:r>
          </w:p>
        </w:tc>
        <w:tc>
          <w:tcPr>
            <w:tcW w:w="114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394D02">
            <w:pPr>
              <w:jc w:val="center"/>
              <w:rPr>
                <w:rFonts w:ascii="宋体" w:hAnsi="宋体" w:cs="宋体"/>
                <w:sz w:val="20"/>
                <w:szCs w:val="20"/>
              </w:rPr>
            </w:pPr>
          </w:p>
        </w:tc>
        <w:tc>
          <w:tcPr>
            <w:tcW w:w="24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394D02">
            <w:pPr>
              <w:jc w:val="center"/>
              <w:rPr>
                <w:rFonts w:ascii="宋体" w:hAnsi="宋体" w:cs="宋体"/>
                <w:b/>
                <w:bCs/>
                <w:sz w:val="20"/>
                <w:szCs w:val="20"/>
              </w:rPr>
            </w:pP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50</w:t>
            </w:r>
          </w:p>
        </w:tc>
      </w:tr>
      <w:tr w:rsidR="00394D02" w:rsidRPr="00B75C55">
        <w:trPr>
          <w:trHeight w:val="270"/>
        </w:trPr>
        <w:tc>
          <w:tcPr>
            <w:tcW w:w="10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广西职业师范学院</w:t>
            </w:r>
          </w:p>
        </w:tc>
        <w:tc>
          <w:tcPr>
            <w:tcW w:w="114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394D02">
            <w:pPr>
              <w:jc w:val="center"/>
              <w:rPr>
                <w:rFonts w:ascii="宋体" w:hAnsi="宋体" w:cs="宋体"/>
                <w:sz w:val="20"/>
                <w:szCs w:val="20"/>
              </w:rPr>
            </w:pPr>
          </w:p>
        </w:tc>
        <w:tc>
          <w:tcPr>
            <w:tcW w:w="24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394D02">
            <w:pPr>
              <w:jc w:val="center"/>
              <w:rPr>
                <w:rFonts w:ascii="宋体" w:hAnsi="宋体" w:cs="宋体"/>
                <w:b/>
                <w:bCs/>
                <w:sz w:val="20"/>
                <w:szCs w:val="20"/>
              </w:rPr>
            </w:pP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50</w:t>
            </w:r>
          </w:p>
        </w:tc>
      </w:tr>
      <w:tr w:rsidR="00394D02" w:rsidRPr="00B75C55">
        <w:trPr>
          <w:trHeight w:val="900"/>
        </w:trPr>
        <w:tc>
          <w:tcPr>
            <w:tcW w:w="10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广西民族师范学院</w:t>
            </w:r>
          </w:p>
        </w:tc>
        <w:tc>
          <w:tcPr>
            <w:tcW w:w="11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秘书学</w:t>
            </w:r>
          </w:p>
        </w:tc>
        <w:tc>
          <w:tcPr>
            <w:tcW w:w="2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left"/>
              <w:textAlignment w:val="center"/>
              <w:rPr>
                <w:rFonts w:ascii="宋体" w:hAnsi="宋体" w:cs="宋体"/>
                <w:kern w:val="0"/>
                <w:sz w:val="20"/>
                <w:szCs w:val="20"/>
              </w:rPr>
            </w:pPr>
            <w:r w:rsidRPr="00B75C55">
              <w:rPr>
                <w:rFonts w:ascii="宋体" w:hAnsi="宋体" w:cs="宋体" w:hint="eastAsia"/>
                <w:kern w:val="0"/>
                <w:sz w:val="20"/>
                <w:szCs w:val="20"/>
              </w:rPr>
              <w:t>中职专业：电子商务、客户信息服务、旅游服务与管理、文秘、物流服务与管理。</w:t>
            </w:r>
          </w:p>
          <w:p w:rsidR="00394D02" w:rsidRPr="00B75C55" w:rsidRDefault="00830D35">
            <w:pPr>
              <w:widowControl/>
              <w:jc w:val="left"/>
              <w:textAlignment w:val="center"/>
              <w:rPr>
                <w:rFonts w:ascii="宋体" w:hAnsi="宋体" w:cs="宋体"/>
                <w:b/>
                <w:bCs/>
                <w:sz w:val="20"/>
                <w:szCs w:val="20"/>
              </w:rPr>
            </w:pPr>
            <w:r w:rsidRPr="00B75C55">
              <w:rPr>
                <w:rFonts w:ascii="宋体" w:hAnsi="宋体" w:cs="宋体" w:hint="eastAsia"/>
                <w:kern w:val="0"/>
                <w:sz w:val="20"/>
                <w:szCs w:val="20"/>
              </w:rPr>
              <w:t>技工专业：电子商务、商务文秘。</w:t>
            </w: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50</w:t>
            </w:r>
          </w:p>
        </w:tc>
      </w:tr>
      <w:tr w:rsidR="00394D02" w:rsidRPr="00B75C55">
        <w:trPr>
          <w:trHeight w:val="1980"/>
        </w:trPr>
        <w:tc>
          <w:tcPr>
            <w:tcW w:w="10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广西城市职业大学</w:t>
            </w:r>
          </w:p>
        </w:tc>
        <w:tc>
          <w:tcPr>
            <w:tcW w:w="11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汽车服务工程技术/汽车工程技术</w:t>
            </w:r>
          </w:p>
        </w:tc>
        <w:tc>
          <w:tcPr>
            <w:tcW w:w="2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left"/>
              <w:textAlignment w:val="center"/>
              <w:rPr>
                <w:rFonts w:ascii="宋体" w:hAnsi="宋体" w:cs="宋体"/>
                <w:kern w:val="0"/>
                <w:sz w:val="20"/>
                <w:szCs w:val="20"/>
              </w:rPr>
            </w:pPr>
            <w:r w:rsidRPr="00B75C55">
              <w:rPr>
                <w:rFonts w:ascii="宋体" w:hAnsi="宋体" w:cs="宋体" w:hint="eastAsia"/>
                <w:kern w:val="0"/>
                <w:sz w:val="20"/>
                <w:szCs w:val="20"/>
              </w:rPr>
              <w:t>中职专业：汽车制造类（汽车制造与检测、新能源汽车制造与检测、汽车电子技术应用）；道路运输类（汽车运用与维修、汽车车身修复、汽车美容与装潢、汽车整车与配件营销、新能源汽车运用与维修、汽车服务与营销）</w:t>
            </w:r>
          </w:p>
          <w:p w:rsidR="00394D02" w:rsidRPr="00B75C55" w:rsidRDefault="00830D35">
            <w:pPr>
              <w:widowControl/>
              <w:jc w:val="left"/>
              <w:textAlignment w:val="center"/>
              <w:rPr>
                <w:rFonts w:ascii="宋体" w:hAnsi="宋体" w:cs="宋体"/>
                <w:kern w:val="0"/>
                <w:sz w:val="20"/>
                <w:szCs w:val="20"/>
              </w:rPr>
            </w:pPr>
            <w:r w:rsidRPr="00B75C55">
              <w:rPr>
                <w:rFonts w:ascii="宋体" w:hAnsi="宋体" w:cs="宋体" w:hint="eastAsia"/>
                <w:kern w:val="0"/>
                <w:sz w:val="20"/>
                <w:szCs w:val="20"/>
              </w:rPr>
              <w:t>技工专业：机械类（汽车制造与装配）；交通类（汽车驾</w:t>
            </w:r>
          </w:p>
          <w:p w:rsidR="00394D02" w:rsidRPr="00B75C55" w:rsidRDefault="00830D35">
            <w:pPr>
              <w:widowControl/>
              <w:jc w:val="left"/>
              <w:textAlignment w:val="center"/>
              <w:rPr>
                <w:rFonts w:ascii="宋体" w:hAnsi="宋体" w:cs="宋体"/>
                <w:kern w:val="0"/>
                <w:sz w:val="20"/>
                <w:szCs w:val="20"/>
              </w:rPr>
            </w:pPr>
            <w:r w:rsidRPr="00B75C55">
              <w:rPr>
                <w:rFonts w:ascii="宋体" w:hAnsi="宋体" w:cs="宋体" w:hint="eastAsia"/>
                <w:kern w:val="0"/>
                <w:sz w:val="20"/>
                <w:szCs w:val="20"/>
              </w:rPr>
              <w:t>驶、交通客运服务、汽车维修、汽车电器维修、汽车钣金</w:t>
            </w:r>
          </w:p>
          <w:p w:rsidR="00394D02" w:rsidRPr="00B75C55" w:rsidRDefault="00830D35">
            <w:pPr>
              <w:widowControl/>
              <w:jc w:val="left"/>
              <w:textAlignment w:val="center"/>
              <w:rPr>
                <w:rFonts w:ascii="宋体" w:hAnsi="宋体" w:cs="宋体"/>
                <w:b/>
                <w:bCs/>
                <w:sz w:val="20"/>
                <w:szCs w:val="20"/>
              </w:rPr>
            </w:pPr>
            <w:r w:rsidRPr="00B75C55">
              <w:rPr>
                <w:rFonts w:ascii="宋体" w:hAnsi="宋体" w:cs="宋体" w:hint="eastAsia"/>
                <w:kern w:val="0"/>
                <w:sz w:val="20"/>
                <w:szCs w:val="20"/>
              </w:rPr>
              <w:t>与涂装、汽车装饰与美容、汽车检测、汽车营销）</w:t>
            </w: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180</w:t>
            </w:r>
          </w:p>
        </w:tc>
      </w:tr>
      <w:tr w:rsidR="00394D02" w:rsidRPr="00B75C55">
        <w:trPr>
          <w:trHeight w:val="270"/>
        </w:trPr>
        <w:tc>
          <w:tcPr>
            <w:tcW w:w="10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广西科技师范学院</w:t>
            </w:r>
          </w:p>
        </w:tc>
        <w:tc>
          <w:tcPr>
            <w:tcW w:w="11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社会体育指导与管理</w:t>
            </w:r>
          </w:p>
        </w:tc>
        <w:tc>
          <w:tcPr>
            <w:tcW w:w="2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left"/>
              <w:textAlignment w:val="center"/>
              <w:rPr>
                <w:rFonts w:ascii="宋体" w:hAnsi="宋体" w:cs="宋体"/>
                <w:b/>
                <w:bCs/>
                <w:sz w:val="20"/>
                <w:szCs w:val="20"/>
              </w:rPr>
            </w:pPr>
            <w:r w:rsidRPr="00B75C55">
              <w:rPr>
                <w:rFonts w:ascii="宋体" w:hAnsi="宋体" w:cs="宋体" w:hint="eastAsia"/>
                <w:kern w:val="0"/>
                <w:sz w:val="20"/>
                <w:szCs w:val="20"/>
              </w:rPr>
              <w:t>中职专业：运动训练</w:t>
            </w: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50</w:t>
            </w:r>
          </w:p>
        </w:tc>
      </w:tr>
      <w:tr w:rsidR="00394D02" w:rsidRPr="00B75C55">
        <w:trPr>
          <w:trHeight w:val="1020"/>
        </w:trPr>
        <w:tc>
          <w:tcPr>
            <w:tcW w:w="10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广西民族师范学院</w:t>
            </w:r>
          </w:p>
        </w:tc>
        <w:tc>
          <w:tcPr>
            <w:tcW w:w="114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食品科学与工程/食品工程技术</w:t>
            </w:r>
          </w:p>
        </w:tc>
        <w:tc>
          <w:tcPr>
            <w:tcW w:w="240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left"/>
              <w:textAlignment w:val="center"/>
              <w:rPr>
                <w:rFonts w:ascii="宋体" w:hAnsi="宋体" w:cs="宋体"/>
                <w:kern w:val="0"/>
                <w:sz w:val="20"/>
                <w:szCs w:val="20"/>
              </w:rPr>
            </w:pPr>
            <w:r w:rsidRPr="00B75C55">
              <w:rPr>
                <w:rFonts w:ascii="宋体" w:hAnsi="宋体" w:cs="宋体" w:hint="eastAsia"/>
                <w:kern w:val="0"/>
                <w:sz w:val="20"/>
                <w:szCs w:val="20"/>
              </w:rPr>
              <w:t>中职专业：茶叶生产与加工专业、粮油储运与检验技术、农产品保鲜与加工、食品生物工艺、西餐烹饪、药剂学、中药学。</w:t>
            </w:r>
          </w:p>
          <w:p w:rsidR="00394D02" w:rsidRPr="00B75C55" w:rsidRDefault="00830D35">
            <w:pPr>
              <w:widowControl/>
              <w:jc w:val="left"/>
              <w:textAlignment w:val="center"/>
              <w:rPr>
                <w:rFonts w:ascii="宋体" w:hAnsi="宋体" w:cs="宋体"/>
                <w:kern w:val="0"/>
                <w:sz w:val="20"/>
                <w:szCs w:val="20"/>
              </w:rPr>
            </w:pPr>
            <w:r w:rsidRPr="00B75C55">
              <w:rPr>
                <w:rFonts w:ascii="宋体" w:hAnsi="宋体" w:cs="宋体" w:hint="eastAsia"/>
                <w:kern w:val="0"/>
                <w:sz w:val="20"/>
                <w:szCs w:val="20"/>
              </w:rPr>
              <w:t>技工专业：茶叶生产与加工专业、粮食工程、农产品保鲜与加工、农副产品加工、烹饪（中式烹调）、烹饪（中西式面点）、食品加工与检验、药物制剂。</w:t>
            </w:r>
          </w:p>
          <w:p w:rsidR="00394D02" w:rsidRPr="00B75C55" w:rsidRDefault="00830D35">
            <w:pPr>
              <w:widowControl/>
              <w:jc w:val="left"/>
              <w:textAlignment w:val="center"/>
              <w:rPr>
                <w:rFonts w:ascii="宋体" w:hAnsi="宋体" w:cs="宋体"/>
                <w:b/>
                <w:bCs/>
                <w:sz w:val="20"/>
                <w:szCs w:val="20"/>
              </w:rPr>
            </w:pPr>
            <w:r w:rsidRPr="00B75C55">
              <w:rPr>
                <w:rFonts w:ascii="宋体" w:hAnsi="宋体" w:cs="宋体" w:hint="eastAsia"/>
                <w:kern w:val="0"/>
                <w:sz w:val="20"/>
                <w:szCs w:val="20"/>
              </w:rPr>
              <w:t>注：食品科学与工程、食品工程技术专业不招色盲、色弱考生</w:t>
            </w: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45</w:t>
            </w:r>
          </w:p>
        </w:tc>
      </w:tr>
      <w:tr w:rsidR="00394D02" w:rsidRPr="00B75C55">
        <w:trPr>
          <w:trHeight w:val="885"/>
        </w:trPr>
        <w:tc>
          <w:tcPr>
            <w:tcW w:w="10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广西农业职业技术大学</w:t>
            </w:r>
          </w:p>
        </w:tc>
        <w:tc>
          <w:tcPr>
            <w:tcW w:w="114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394D02">
            <w:pPr>
              <w:jc w:val="center"/>
              <w:rPr>
                <w:rFonts w:ascii="宋体" w:hAnsi="宋体" w:cs="宋体"/>
                <w:sz w:val="20"/>
                <w:szCs w:val="20"/>
              </w:rPr>
            </w:pPr>
          </w:p>
        </w:tc>
        <w:tc>
          <w:tcPr>
            <w:tcW w:w="24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394D02">
            <w:pPr>
              <w:jc w:val="left"/>
              <w:rPr>
                <w:rFonts w:ascii="宋体" w:hAnsi="宋体" w:cs="宋体"/>
                <w:b/>
                <w:bCs/>
                <w:sz w:val="20"/>
                <w:szCs w:val="20"/>
              </w:rPr>
            </w:pP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40</w:t>
            </w:r>
          </w:p>
        </w:tc>
      </w:tr>
      <w:tr w:rsidR="00394D02" w:rsidRPr="00B75C55">
        <w:trPr>
          <w:trHeight w:val="1350"/>
        </w:trPr>
        <w:tc>
          <w:tcPr>
            <w:tcW w:w="10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广西职业师范学院</w:t>
            </w:r>
          </w:p>
        </w:tc>
        <w:tc>
          <w:tcPr>
            <w:tcW w:w="11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市场营销教育</w:t>
            </w:r>
          </w:p>
        </w:tc>
        <w:tc>
          <w:tcPr>
            <w:tcW w:w="2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left"/>
              <w:textAlignment w:val="center"/>
              <w:rPr>
                <w:rFonts w:ascii="宋体" w:hAnsi="宋体" w:cs="宋体"/>
                <w:kern w:val="0"/>
                <w:sz w:val="20"/>
                <w:szCs w:val="20"/>
              </w:rPr>
            </w:pPr>
            <w:r w:rsidRPr="00B75C55">
              <w:rPr>
                <w:rFonts w:ascii="宋体" w:hAnsi="宋体" w:cs="宋体" w:hint="eastAsia"/>
                <w:kern w:val="0"/>
                <w:sz w:val="20"/>
                <w:szCs w:val="20"/>
              </w:rPr>
              <w:t>中职专业：农林牧渔类（观光农业经营、农产品营销与储运、农资连锁经营与管理）；财经商贸类（全部专业）；旅游服务类（高星级饭店运营与管理、旅游服务与管理）；交通运输类（汽车整车与配件营销）</w:t>
            </w:r>
          </w:p>
          <w:p w:rsidR="00394D02" w:rsidRPr="00B75C55" w:rsidRDefault="00830D35">
            <w:pPr>
              <w:widowControl/>
              <w:jc w:val="left"/>
              <w:textAlignment w:val="center"/>
              <w:rPr>
                <w:rFonts w:ascii="宋体" w:hAnsi="宋体" w:cs="宋体"/>
                <w:b/>
                <w:bCs/>
                <w:sz w:val="20"/>
                <w:szCs w:val="20"/>
              </w:rPr>
            </w:pPr>
            <w:r w:rsidRPr="00B75C55">
              <w:rPr>
                <w:rFonts w:ascii="宋体" w:hAnsi="宋体" w:cs="宋体" w:hint="eastAsia"/>
                <w:kern w:val="0"/>
                <w:sz w:val="20"/>
                <w:szCs w:val="20"/>
              </w:rPr>
              <w:t>技工专业：农业类（农资连锁经营与管理、农产品营销与储运）；</w:t>
            </w:r>
            <w:r w:rsidRPr="00B75C55">
              <w:rPr>
                <w:rFonts w:ascii="宋体" w:hAnsi="宋体" w:cs="宋体" w:hint="eastAsia"/>
                <w:kern w:val="0"/>
                <w:sz w:val="20"/>
                <w:szCs w:val="20"/>
              </w:rPr>
              <w:lastRenderedPageBreak/>
              <w:t>财经商贸类（全部专业）；交通运输类（汽车营销）；医药卫生类（药品营销）</w:t>
            </w: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lastRenderedPageBreak/>
              <w:t>50</w:t>
            </w:r>
          </w:p>
        </w:tc>
      </w:tr>
      <w:tr w:rsidR="00394D02" w:rsidRPr="00B75C55">
        <w:trPr>
          <w:trHeight w:val="1620"/>
        </w:trPr>
        <w:tc>
          <w:tcPr>
            <w:tcW w:w="10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lastRenderedPageBreak/>
              <w:t>广西民族师范学院</w:t>
            </w:r>
          </w:p>
        </w:tc>
        <w:tc>
          <w:tcPr>
            <w:tcW w:w="11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通信工程</w:t>
            </w:r>
          </w:p>
        </w:tc>
        <w:tc>
          <w:tcPr>
            <w:tcW w:w="2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left"/>
              <w:textAlignment w:val="center"/>
              <w:rPr>
                <w:rFonts w:ascii="宋体" w:hAnsi="宋体" w:cs="宋体"/>
                <w:kern w:val="0"/>
                <w:sz w:val="20"/>
                <w:szCs w:val="20"/>
              </w:rPr>
            </w:pPr>
            <w:r w:rsidRPr="00B75C55">
              <w:rPr>
                <w:rFonts w:ascii="宋体" w:hAnsi="宋体" w:cs="宋体" w:hint="eastAsia"/>
                <w:kern w:val="0"/>
                <w:sz w:val="20"/>
                <w:szCs w:val="20"/>
              </w:rPr>
              <w:t>中职专业：电机电器制造与维修、电子电器应用与维修、电子技术应用、电子与信息技术、轨道交通信号、机电技术应用、机电设备安装与维修、楼宇智能化设备安装与运行、农村电气技术、数控技术应用、通信技术、制冷和空调设备运行与维修。</w:t>
            </w:r>
          </w:p>
          <w:p w:rsidR="00394D02" w:rsidRPr="00B75C55" w:rsidRDefault="00830D35">
            <w:pPr>
              <w:widowControl/>
              <w:jc w:val="left"/>
              <w:textAlignment w:val="center"/>
              <w:rPr>
                <w:rFonts w:ascii="宋体" w:hAnsi="宋体" w:cs="宋体"/>
                <w:b/>
                <w:bCs/>
                <w:sz w:val="20"/>
                <w:szCs w:val="20"/>
              </w:rPr>
            </w:pPr>
            <w:r w:rsidRPr="00B75C55">
              <w:rPr>
                <w:rFonts w:ascii="宋体" w:hAnsi="宋体" w:cs="宋体" w:hint="eastAsia"/>
                <w:kern w:val="0"/>
                <w:sz w:val="20"/>
                <w:szCs w:val="20"/>
              </w:rPr>
              <w:t>技工专业：电机电器制造与维修、电气自动化设备安装与维修、电子技术应用、电子技术应用（音像电子设备应用与维修方向）、工业机器人应用与维护、机电设备安装与维修、楼宇智能化设备安装与运行、农村电气技术。</w:t>
            </w: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45</w:t>
            </w:r>
          </w:p>
        </w:tc>
      </w:tr>
      <w:tr w:rsidR="00394D02" w:rsidRPr="00B75C55">
        <w:trPr>
          <w:trHeight w:val="270"/>
        </w:trPr>
        <w:tc>
          <w:tcPr>
            <w:tcW w:w="10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广西农业职业技术大学</w:t>
            </w:r>
          </w:p>
        </w:tc>
        <w:tc>
          <w:tcPr>
            <w:tcW w:w="11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现代畜牧</w:t>
            </w:r>
          </w:p>
        </w:tc>
        <w:tc>
          <w:tcPr>
            <w:tcW w:w="2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left"/>
              <w:textAlignment w:val="center"/>
              <w:rPr>
                <w:rFonts w:ascii="宋体" w:hAnsi="宋体" w:cs="宋体"/>
                <w:b/>
                <w:bCs/>
                <w:sz w:val="20"/>
                <w:szCs w:val="20"/>
              </w:rPr>
            </w:pPr>
            <w:r w:rsidRPr="00B75C55">
              <w:rPr>
                <w:rFonts w:ascii="宋体" w:hAnsi="宋体" w:cs="宋体" w:hint="eastAsia"/>
                <w:kern w:val="0"/>
                <w:sz w:val="20"/>
                <w:szCs w:val="20"/>
              </w:rPr>
              <w:t xml:space="preserve">中职专业：畜禽生产与疾病防治、畜牧兽医、畜禽生产技术、宠物养护与经营 、水产养殖  </w:t>
            </w: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40</w:t>
            </w:r>
          </w:p>
        </w:tc>
      </w:tr>
      <w:tr w:rsidR="00394D02" w:rsidRPr="00B75C55">
        <w:trPr>
          <w:trHeight w:val="1350"/>
        </w:trPr>
        <w:tc>
          <w:tcPr>
            <w:tcW w:w="10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广西城市职业大学</w:t>
            </w:r>
          </w:p>
        </w:tc>
        <w:tc>
          <w:tcPr>
            <w:tcW w:w="11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现代物流管理</w:t>
            </w:r>
          </w:p>
        </w:tc>
        <w:tc>
          <w:tcPr>
            <w:tcW w:w="2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left"/>
              <w:textAlignment w:val="center"/>
              <w:rPr>
                <w:rFonts w:ascii="宋体" w:hAnsi="宋体" w:cs="宋体"/>
                <w:kern w:val="0"/>
                <w:sz w:val="20"/>
                <w:szCs w:val="20"/>
              </w:rPr>
            </w:pPr>
            <w:r w:rsidRPr="00B75C55">
              <w:rPr>
                <w:rFonts w:ascii="宋体" w:hAnsi="宋体" w:cs="宋体" w:hint="eastAsia"/>
                <w:kern w:val="0"/>
                <w:sz w:val="20"/>
                <w:szCs w:val="20"/>
              </w:rPr>
              <w:t xml:space="preserve">中职专业：铁道运输服务、高速铁路乘务、交通运营服务、民航运输服务、物流服务与管理、冷链物流服务与管理、国际货运代理、物流设施运行与维护、电子商务、跨境电子商务、移动商务、网络营销、直播电商服务、连锁经营与管理、市场营销、客户信息服务、国际商务、服务外包、统计事务、会计事务、金融事务、纳税事务、农产品营销与储运、农资营销与服务 </w:t>
            </w:r>
          </w:p>
          <w:p w:rsidR="00394D02" w:rsidRPr="00B75C55" w:rsidRDefault="00830D35">
            <w:pPr>
              <w:widowControl/>
              <w:jc w:val="left"/>
              <w:textAlignment w:val="center"/>
              <w:rPr>
                <w:rFonts w:ascii="宋体" w:hAnsi="宋体" w:cs="宋体"/>
                <w:b/>
                <w:bCs/>
                <w:sz w:val="20"/>
                <w:szCs w:val="20"/>
              </w:rPr>
            </w:pPr>
            <w:r w:rsidRPr="00B75C55">
              <w:rPr>
                <w:rFonts w:ascii="宋体" w:hAnsi="宋体" w:cs="宋体" w:hint="eastAsia"/>
                <w:kern w:val="0"/>
                <w:sz w:val="20"/>
                <w:szCs w:val="20"/>
              </w:rPr>
              <w:t>技工专业：电子商务</w:t>
            </w: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50</w:t>
            </w:r>
          </w:p>
        </w:tc>
      </w:tr>
      <w:tr w:rsidR="00394D02" w:rsidRPr="00B75C55">
        <w:trPr>
          <w:trHeight w:val="1080"/>
        </w:trPr>
        <w:tc>
          <w:tcPr>
            <w:tcW w:w="10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广西职业师范学院</w:t>
            </w:r>
          </w:p>
        </w:tc>
        <w:tc>
          <w:tcPr>
            <w:tcW w:w="11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信息管理与信息系统</w:t>
            </w:r>
          </w:p>
        </w:tc>
        <w:tc>
          <w:tcPr>
            <w:tcW w:w="2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left"/>
              <w:textAlignment w:val="center"/>
              <w:rPr>
                <w:rFonts w:ascii="宋体" w:hAnsi="宋体" w:cs="宋体"/>
                <w:kern w:val="0"/>
                <w:sz w:val="20"/>
                <w:szCs w:val="20"/>
              </w:rPr>
            </w:pPr>
            <w:r w:rsidRPr="00B75C55">
              <w:rPr>
                <w:rFonts w:ascii="宋体" w:hAnsi="宋体" w:cs="宋体" w:hint="eastAsia"/>
                <w:kern w:val="0"/>
                <w:sz w:val="20"/>
                <w:szCs w:val="20"/>
              </w:rPr>
              <w:t>中职专业：计算机应用、计算机网络应用、计算机动漫与游戏制作、计算机网络技术、物联网技术应用、计算机应用与维修及已审核通过的其它相关专业。</w:t>
            </w:r>
          </w:p>
          <w:p w:rsidR="00394D02" w:rsidRPr="00B75C55" w:rsidRDefault="00830D35">
            <w:pPr>
              <w:widowControl/>
              <w:jc w:val="left"/>
              <w:textAlignment w:val="center"/>
              <w:rPr>
                <w:rFonts w:ascii="宋体" w:hAnsi="宋体" w:cs="宋体"/>
                <w:b/>
                <w:bCs/>
                <w:sz w:val="20"/>
                <w:szCs w:val="20"/>
              </w:rPr>
            </w:pPr>
            <w:r w:rsidRPr="00B75C55">
              <w:rPr>
                <w:rFonts w:ascii="宋体" w:hAnsi="宋体" w:cs="宋体" w:hint="eastAsia"/>
                <w:kern w:val="0"/>
                <w:sz w:val="20"/>
                <w:szCs w:val="20"/>
              </w:rPr>
              <w:t>技工专业：计算机应用、计算机网络应用、计算机动漫与游戏制作、计算机网络技术、物联网技术应用、计算机应用与维修及已审核通过的其它相关专业</w:t>
            </w: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50</w:t>
            </w:r>
          </w:p>
        </w:tc>
      </w:tr>
      <w:tr w:rsidR="00394D02" w:rsidRPr="00B75C55">
        <w:trPr>
          <w:trHeight w:val="420"/>
        </w:trPr>
        <w:tc>
          <w:tcPr>
            <w:tcW w:w="10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lastRenderedPageBreak/>
              <w:t>百色学院</w:t>
            </w:r>
          </w:p>
        </w:tc>
        <w:tc>
          <w:tcPr>
            <w:tcW w:w="114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学前教育</w:t>
            </w:r>
          </w:p>
        </w:tc>
        <w:tc>
          <w:tcPr>
            <w:tcW w:w="240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left"/>
              <w:textAlignment w:val="center"/>
              <w:rPr>
                <w:rFonts w:ascii="宋体" w:hAnsi="宋体" w:cs="宋体"/>
                <w:b/>
                <w:bCs/>
                <w:sz w:val="20"/>
                <w:szCs w:val="20"/>
              </w:rPr>
            </w:pPr>
            <w:r w:rsidRPr="00B75C55">
              <w:rPr>
                <w:rFonts w:ascii="宋体" w:hAnsi="宋体" w:cs="宋体" w:hint="eastAsia"/>
                <w:kern w:val="0"/>
                <w:sz w:val="20"/>
                <w:szCs w:val="20"/>
              </w:rPr>
              <w:t>中职专业：文化艺术类（美术绘画、音乐、舞蹈表演、民族音乐与舞蹈）；教育类（学前教育）; 其他（幼儿教育）</w:t>
            </w: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50</w:t>
            </w:r>
          </w:p>
        </w:tc>
      </w:tr>
      <w:tr w:rsidR="00394D02" w:rsidRPr="00B75C55">
        <w:trPr>
          <w:trHeight w:val="480"/>
        </w:trPr>
        <w:tc>
          <w:tcPr>
            <w:tcW w:w="10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广西外国语学院</w:t>
            </w:r>
          </w:p>
        </w:tc>
        <w:tc>
          <w:tcPr>
            <w:tcW w:w="114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394D02">
            <w:pPr>
              <w:jc w:val="center"/>
              <w:rPr>
                <w:rFonts w:ascii="宋体" w:hAnsi="宋体" w:cs="宋体"/>
                <w:sz w:val="20"/>
                <w:szCs w:val="20"/>
              </w:rPr>
            </w:pPr>
          </w:p>
        </w:tc>
        <w:tc>
          <w:tcPr>
            <w:tcW w:w="24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394D02">
            <w:pPr>
              <w:jc w:val="left"/>
              <w:rPr>
                <w:rFonts w:ascii="宋体" w:hAnsi="宋体" w:cs="宋体"/>
                <w:b/>
                <w:bCs/>
                <w:sz w:val="20"/>
                <w:szCs w:val="20"/>
              </w:rPr>
            </w:pP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40</w:t>
            </w:r>
          </w:p>
        </w:tc>
      </w:tr>
      <w:tr w:rsidR="00394D02" w:rsidRPr="00B75C55">
        <w:trPr>
          <w:trHeight w:val="540"/>
        </w:trPr>
        <w:tc>
          <w:tcPr>
            <w:tcW w:w="10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广西农业职业技术大学</w:t>
            </w:r>
          </w:p>
        </w:tc>
        <w:tc>
          <w:tcPr>
            <w:tcW w:w="11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中药制药</w:t>
            </w:r>
          </w:p>
        </w:tc>
        <w:tc>
          <w:tcPr>
            <w:tcW w:w="2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left"/>
              <w:textAlignment w:val="center"/>
              <w:rPr>
                <w:rFonts w:ascii="宋体" w:hAnsi="宋体" w:cs="宋体"/>
                <w:kern w:val="0"/>
                <w:sz w:val="20"/>
                <w:szCs w:val="20"/>
              </w:rPr>
            </w:pPr>
            <w:r w:rsidRPr="00B75C55">
              <w:rPr>
                <w:rFonts w:ascii="宋体" w:hAnsi="宋体" w:cs="宋体" w:hint="eastAsia"/>
                <w:kern w:val="0"/>
                <w:sz w:val="20"/>
                <w:szCs w:val="20"/>
              </w:rPr>
              <w:t>中职专业：药剂、中医、中药、中药制药、生物技术制药</w:t>
            </w:r>
          </w:p>
          <w:p w:rsidR="00394D02" w:rsidRPr="00B75C55" w:rsidRDefault="00830D35">
            <w:pPr>
              <w:widowControl/>
              <w:jc w:val="left"/>
              <w:textAlignment w:val="center"/>
              <w:rPr>
                <w:rFonts w:ascii="宋体" w:hAnsi="宋体" w:cs="宋体"/>
                <w:b/>
                <w:bCs/>
                <w:sz w:val="20"/>
                <w:szCs w:val="20"/>
              </w:rPr>
            </w:pPr>
            <w:r w:rsidRPr="00B75C55">
              <w:rPr>
                <w:rFonts w:ascii="宋体" w:hAnsi="宋体" w:cs="宋体" w:hint="eastAsia"/>
                <w:kern w:val="0"/>
                <w:sz w:val="20"/>
                <w:szCs w:val="20"/>
              </w:rPr>
              <w:t>技工专业：中药、药物制剂、化学制药、生物制药</w:t>
            </w: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40</w:t>
            </w:r>
          </w:p>
        </w:tc>
      </w:tr>
      <w:tr w:rsidR="00394D02" w:rsidRPr="00B75C55">
        <w:trPr>
          <w:trHeight w:val="1620"/>
        </w:trPr>
        <w:tc>
          <w:tcPr>
            <w:tcW w:w="10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广西农业职业技术大学</w:t>
            </w:r>
          </w:p>
        </w:tc>
        <w:tc>
          <w:tcPr>
            <w:tcW w:w="11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作物生产与品质改良</w:t>
            </w:r>
          </w:p>
        </w:tc>
        <w:tc>
          <w:tcPr>
            <w:tcW w:w="2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left"/>
              <w:textAlignment w:val="center"/>
              <w:rPr>
                <w:rFonts w:ascii="宋体" w:hAnsi="宋体" w:cs="宋体"/>
                <w:kern w:val="0"/>
                <w:sz w:val="20"/>
                <w:szCs w:val="20"/>
              </w:rPr>
            </w:pPr>
            <w:r w:rsidRPr="00B75C55">
              <w:rPr>
                <w:rFonts w:ascii="宋体" w:hAnsi="宋体" w:cs="宋体" w:hint="eastAsia"/>
                <w:kern w:val="0"/>
                <w:sz w:val="20"/>
                <w:szCs w:val="20"/>
              </w:rPr>
              <w:t xml:space="preserve">中职专业：种子生产与经营、作物生产与经营管理、现代农业技术、生态农业技术、园艺技术 、植物保护与检疫技术、茶叶生产与加工技术、现代农艺技术、植物保护、循环农业生产与管理、家庭农场生产经营、果蔬花卉生产技术、植物保护、设施农业生产技术、农产品质量检测与管理、农产品保鲜与加工、农产品营销与储运、棉花加工与检验、观光农业经营、农资连锁经营与管理、农村经济综合管理 </w:t>
            </w:r>
          </w:p>
          <w:p w:rsidR="00394D02" w:rsidRPr="00B75C55" w:rsidRDefault="00830D35">
            <w:pPr>
              <w:widowControl/>
              <w:jc w:val="left"/>
              <w:textAlignment w:val="center"/>
              <w:rPr>
                <w:rFonts w:ascii="宋体" w:hAnsi="宋体" w:cs="宋体"/>
                <w:b/>
                <w:bCs/>
                <w:sz w:val="20"/>
                <w:szCs w:val="20"/>
              </w:rPr>
            </w:pPr>
            <w:r w:rsidRPr="00B75C55">
              <w:rPr>
                <w:rFonts w:ascii="宋体" w:hAnsi="宋体" w:cs="宋体" w:hint="eastAsia"/>
                <w:kern w:val="0"/>
                <w:sz w:val="20"/>
                <w:szCs w:val="20"/>
              </w:rPr>
              <w:t xml:space="preserve">技工专业：种植、 现代农艺技术  、果蔬花卉生产技术 农村经济综合管理、 农资连锁经营与管理 农产品营销与储运 、 茶叶生产与加工 </w:t>
            </w: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40</w:t>
            </w:r>
          </w:p>
        </w:tc>
      </w:tr>
      <w:tr w:rsidR="00394D02" w:rsidRPr="00B75C55">
        <w:trPr>
          <w:trHeight w:val="330"/>
        </w:trPr>
        <w:tc>
          <w:tcPr>
            <w:tcW w:w="10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广西城市职业大学</w:t>
            </w:r>
          </w:p>
        </w:tc>
        <w:tc>
          <w:tcPr>
            <w:tcW w:w="11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婴幼儿发展与健康管理</w:t>
            </w:r>
          </w:p>
        </w:tc>
        <w:tc>
          <w:tcPr>
            <w:tcW w:w="2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left"/>
              <w:textAlignment w:val="center"/>
              <w:rPr>
                <w:rFonts w:ascii="宋体" w:hAnsi="宋体" w:cs="宋体"/>
                <w:sz w:val="20"/>
                <w:szCs w:val="20"/>
              </w:rPr>
            </w:pPr>
            <w:r w:rsidRPr="00B75C55">
              <w:rPr>
                <w:rFonts w:ascii="宋体" w:hAnsi="宋体" w:cs="宋体" w:hint="eastAsia"/>
                <w:kern w:val="0"/>
                <w:sz w:val="20"/>
                <w:szCs w:val="20"/>
              </w:rPr>
              <w:t>中职专业：幼儿保育婴、幼儿托育、母婴照护</w:t>
            </w: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50</w:t>
            </w:r>
          </w:p>
        </w:tc>
      </w:tr>
      <w:tr w:rsidR="00394D02" w:rsidRPr="00B75C55">
        <w:trPr>
          <w:trHeight w:val="330"/>
        </w:trPr>
        <w:tc>
          <w:tcPr>
            <w:tcW w:w="10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广西城市职业大学</w:t>
            </w:r>
          </w:p>
        </w:tc>
        <w:tc>
          <w:tcPr>
            <w:tcW w:w="11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国际经济与贸易</w:t>
            </w:r>
          </w:p>
        </w:tc>
        <w:tc>
          <w:tcPr>
            <w:tcW w:w="2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left"/>
              <w:textAlignment w:val="center"/>
              <w:rPr>
                <w:rFonts w:ascii="宋体" w:hAnsi="宋体" w:cs="宋体"/>
                <w:sz w:val="20"/>
                <w:szCs w:val="20"/>
              </w:rPr>
            </w:pPr>
            <w:r w:rsidRPr="00B75C55">
              <w:rPr>
                <w:rFonts w:ascii="宋体" w:hAnsi="宋体" w:cs="宋体" w:hint="eastAsia"/>
                <w:kern w:val="0"/>
                <w:sz w:val="20"/>
                <w:szCs w:val="20"/>
              </w:rPr>
              <w:t>中职专业：市场营销、电子商务、国际商务、跨境电子商务、国际货运代理</w:t>
            </w: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50</w:t>
            </w:r>
          </w:p>
        </w:tc>
      </w:tr>
      <w:tr w:rsidR="00394D02" w:rsidRPr="00B75C55">
        <w:trPr>
          <w:trHeight w:val="540"/>
        </w:trPr>
        <w:tc>
          <w:tcPr>
            <w:tcW w:w="10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广西城市职业大学</w:t>
            </w:r>
          </w:p>
        </w:tc>
        <w:tc>
          <w:tcPr>
            <w:tcW w:w="11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建筑工程</w:t>
            </w:r>
          </w:p>
        </w:tc>
        <w:tc>
          <w:tcPr>
            <w:tcW w:w="2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left"/>
              <w:textAlignment w:val="center"/>
              <w:rPr>
                <w:rFonts w:ascii="宋体" w:hAnsi="宋体" w:cs="宋体"/>
                <w:sz w:val="20"/>
                <w:szCs w:val="20"/>
              </w:rPr>
            </w:pPr>
            <w:r w:rsidRPr="00B75C55">
              <w:rPr>
                <w:rFonts w:ascii="宋体" w:hAnsi="宋体" w:cs="宋体" w:hint="eastAsia"/>
                <w:kern w:val="0"/>
                <w:sz w:val="20"/>
                <w:szCs w:val="20"/>
              </w:rPr>
              <w:t>中职专业：建筑工程施工、装配式建筑施工、建筑工程检测、市政工程施工、建筑装饰技术、建筑工程造价、建设项目材料管理</w:t>
            </w: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40</w:t>
            </w:r>
          </w:p>
        </w:tc>
      </w:tr>
      <w:tr w:rsidR="00394D02" w:rsidRPr="00B75C55">
        <w:trPr>
          <w:trHeight w:val="540"/>
        </w:trPr>
        <w:tc>
          <w:tcPr>
            <w:tcW w:w="10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广西城市职业大学</w:t>
            </w:r>
          </w:p>
        </w:tc>
        <w:tc>
          <w:tcPr>
            <w:tcW w:w="11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应用英语</w:t>
            </w:r>
          </w:p>
        </w:tc>
        <w:tc>
          <w:tcPr>
            <w:tcW w:w="2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left"/>
              <w:textAlignment w:val="center"/>
              <w:rPr>
                <w:rFonts w:ascii="宋体" w:hAnsi="宋体" w:cs="宋体"/>
                <w:kern w:val="0"/>
                <w:sz w:val="20"/>
                <w:szCs w:val="20"/>
              </w:rPr>
            </w:pPr>
            <w:r w:rsidRPr="00B75C55">
              <w:rPr>
                <w:rFonts w:ascii="宋体" w:hAnsi="宋体" w:cs="宋体" w:hint="eastAsia"/>
                <w:kern w:val="0"/>
                <w:sz w:val="20"/>
                <w:szCs w:val="20"/>
              </w:rPr>
              <w:t xml:space="preserve">中职专业：房地产营销、旅游服务与管理、应用英语、商务助理、国际商务。                               </w:t>
            </w:r>
          </w:p>
          <w:p w:rsidR="00394D02" w:rsidRPr="00B75C55" w:rsidRDefault="00830D35">
            <w:pPr>
              <w:widowControl/>
              <w:jc w:val="left"/>
              <w:textAlignment w:val="center"/>
              <w:rPr>
                <w:rFonts w:ascii="宋体" w:hAnsi="宋体" w:cs="宋体"/>
                <w:b/>
                <w:bCs/>
                <w:sz w:val="20"/>
                <w:szCs w:val="20"/>
              </w:rPr>
            </w:pPr>
            <w:r w:rsidRPr="00B75C55">
              <w:rPr>
                <w:rFonts w:ascii="宋体" w:hAnsi="宋体" w:cs="宋体" w:hint="eastAsia"/>
                <w:kern w:val="0"/>
                <w:sz w:val="20"/>
                <w:szCs w:val="20"/>
              </w:rPr>
              <w:t>技工专业：纳税事务、会计事务、国际货运代理、行政事务助理。</w:t>
            </w: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40</w:t>
            </w:r>
          </w:p>
        </w:tc>
      </w:tr>
      <w:tr w:rsidR="00394D02" w:rsidRPr="00B9721C">
        <w:trPr>
          <w:trHeight w:val="540"/>
        </w:trPr>
        <w:tc>
          <w:tcPr>
            <w:tcW w:w="10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广西中医药大学赛恩斯新医药学院</w:t>
            </w:r>
          </w:p>
        </w:tc>
        <w:tc>
          <w:tcPr>
            <w:tcW w:w="11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94D02" w:rsidRPr="00B75C55"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护理学</w:t>
            </w:r>
          </w:p>
        </w:tc>
        <w:tc>
          <w:tcPr>
            <w:tcW w:w="2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4D02" w:rsidRPr="00B75C55" w:rsidRDefault="00830D35">
            <w:pPr>
              <w:widowControl/>
              <w:jc w:val="left"/>
              <w:textAlignment w:val="center"/>
              <w:rPr>
                <w:rFonts w:ascii="宋体" w:hAnsi="宋体" w:cs="宋体"/>
                <w:kern w:val="0"/>
                <w:sz w:val="20"/>
                <w:szCs w:val="20"/>
              </w:rPr>
            </w:pPr>
            <w:r w:rsidRPr="00B75C55">
              <w:rPr>
                <w:rFonts w:ascii="宋体" w:hAnsi="宋体" w:cs="宋体" w:hint="eastAsia"/>
                <w:kern w:val="0"/>
                <w:sz w:val="20"/>
                <w:szCs w:val="20"/>
              </w:rPr>
              <w:t>中职专业：</w:t>
            </w:r>
            <w:r w:rsidRPr="00B75C55">
              <w:rPr>
                <w:rFonts w:ascii="宋体" w:hAnsi="宋体" w:cs="宋体"/>
                <w:kern w:val="0"/>
                <w:sz w:val="20"/>
                <w:szCs w:val="20"/>
              </w:rPr>
              <w:t>护理、助产</w:t>
            </w:r>
            <w:r w:rsidRPr="00B75C55">
              <w:rPr>
                <w:rFonts w:ascii="宋体" w:hAnsi="宋体" w:cs="宋体" w:hint="eastAsia"/>
                <w:kern w:val="0"/>
                <w:sz w:val="20"/>
                <w:szCs w:val="20"/>
              </w:rPr>
              <w:t>。</w:t>
            </w:r>
          </w:p>
          <w:p w:rsidR="00394D02" w:rsidRPr="00B75C55" w:rsidRDefault="00830D35">
            <w:pPr>
              <w:widowControl/>
              <w:jc w:val="left"/>
              <w:textAlignment w:val="center"/>
              <w:rPr>
                <w:rFonts w:ascii="宋体" w:hAnsi="宋体" w:cs="宋体"/>
                <w:b/>
                <w:bCs/>
                <w:sz w:val="20"/>
                <w:szCs w:val="20"/>
              </w:rPr>
            </w:pPr>
            <w:r w:rsidRPr="00B75C55">
              <w:rPr>
                <w:rFonts w:ascii="宋体" w:hAnsi="宋体" w:cs="宋体" w:hint="eastAsia"/>
                <w:kern w:val="0"/>
                <w:sz w:val="20"/>
                <w:szCs w:val="20"/>
              </w:rPr>
              <w:t>注：男生</w:t>
            </w:r>
            <w:r w:rsidR="00B9721C" w:rsidRPr="00B75C55">
              <w:rPr>
                <w:rFonts w:ascii="宋体" w:hAnsi="宋体" w:cs="宋体" w:hint="eastAsia"/>
                <w:kern w:val="0"/>
                <w:sz w:val="20"/>
                <w:szCs w:val="20"/>
              </w:rPr>
              <w:t>身高</w:t>
            </w:r>
            <w:r w:rsidRPr="00B75C55">
              <w:rPr>
                <w:rFonts w:ascii="宋体" w:hAnsi="宋体" w:cs="宋体" w:hint="eastAsia"/>
                <w:kern w:val="0"/>
                <w:sz w:val="20"/>
                <w:szCs w:val="20"/>
              </w:rPr>
              <w:t>需要170CM及以上,女生</w:t>
            </w:r>
            <w:r w:rsidR="00B9721C" w:rsidRPr="00B75C55">
              <w:rPr>
                <w:rFonts w:ascii="宋体" w:hAnsi="宋体" w:cs="宋体" w:hint="eastAsia"/>
                <w:kern w:val="0"/>
                <w:sz w:val="20"/>
                <w:szCs w:val="20"/>
              </w:rPr>
              <w:t>身高</w:t>
            </w:r>
            <w:r w:rsidRPr="00B75C55">
              <w:rPr>
                <w:rFonts w:ascii="宋体" w:hAnsi="宋体" w:cs="宋体" w:hint="eastAsia"/>
                <w:kern w:val="0"/>
                <w:sz w:val="20"/>
                <w:szCs w:val="20"/>
              </w:rPr>
              <w:t>需要158CM及以上，不招色盲色弱考生。</w:t>
            </w: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94D02" w:rsidRPr="00B9721C" w:rsidRDefault="00830D35">
            <w:pPr>
              <w:widowControl/>
              <w:jc w:val="center"/>
              <w:textAlignment w:val="center"/>
              <w:rPr>
                <w:rFonts w:ascii="宋体" w:hAnsi="宋体" w:cs="宋体"/>
                <w:sz w:val="20"/>
                <w:szCs w:val="20"/>
              </w:rPr>
            </w:pPr>
            <w:r w:rsidRPr="00B75C55">
              <w:rPr>
                <w:rFonts w:ascii="宋体" w:hAnsi="宋体" w:cs="宋体" w:hint="eastAsia"/>
                <w:kern w:val="0"/>
                <w:sz w:val="20"/>
                <w:szCs w:val="20"/>
              </w:rPr>
              <w:t>100</w:t>
            </w:r>
          </w:p>
        </w:tc>
      </w:tr>
    </w:tbl>
    <w:p w:rsidR="00394D02" w:rsidRPr="00B9721C" w:rsidRDefault="00394D02">
      <w:pPr>
        <w:spacing w:line="20" w:lineRule="exact"/>
        <w:rPr>
          <w:rFonts w:ascii="黑体" w:eastAsia="黑体" w:hAnsi="黑体"/>
          <w:sz w:val="32"/>
          <w:szCs w:val="32"/>
        </w:rPr>
      </w:pPr>
    </w:p>
    <w:sectPr w:rsidR="00394D02" w:rsidRPr="00B9721C" w:rsidSect="004B3CF7">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AD7" w:rsidRDefault="00EC1AD7">
      <w:pPr>
        <w:spacing w:line="240" w:lineRule="auto"/>
      </w:pPr>
      <w:r>
        <w:separator/>
      </w:r>
    </w:p>
  </w:endnote>
  <w:endnote w:type="continuationSeparator" w:id="1">
    <w:p w:rsidR="00EC1AD7" w:rsidRDefault="00EC1AD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AD7" w:rsidRDefault="00EC1AD7">
      <w:r>
        <w:separator/>
      </w:r>
    </w:p>
  </w:footnote>
  <w:footnote w:type="continuationSeparator" w:id="1">
    <w:p w:rsidR="00EC1AD7" w:rsidRDefault="00EC1A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21C" w:rsidRDefault="00B9721C">
    <w:pPr>
      <w:pStyle w:val="a8"/>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F5D79"/>
    <w:multiLevelType w:val="multilevel"/>
    <w:tmpl w:val="455F5D79"/>
    <w:lvl w:ilvl="0">
      <w:start w:val="6"/>
      <w:numFmt w:val="chineseCounting"/>
      <w:suff w:val="nothing"/>
      <w:lvlText w:val="%1、"/>
      <w:lvlJc w:val="left"/>
      <w:pPr>
        <w:ind w:left="420"/>
      </w:pPr>
      <w:rPr>
        <w:rFonts w:hint="eastAsia"/>
      </w:rPr>
    </w:lvl>
    <w:lvl w:ilvl="1">
      <w:start w:val="1"/>
      <w:numFmt w:val="decimal"/>
      <w:suff w:val="nothing"/>
      <w:lvlText w:val="%2．"/>
      <w:lvlJc w:val="left"/>
      <w:pPr>
        <w:ind w:left="420"/>
      </w:pPr>
      <w:rPr>
        <w:rFonts w:hint="eastAsia"/>
      </w:rPr>
    </w:lvl>
    <w:lvl w:ilvl="2">
      <w:start w:val="1"/>
      <w:numFmt w:val="decimal"/>
      <w:suff w:val="nothing"/>
      <w:lvlText w:val="（%3）"/>
      <w:lvlJc w:val="left"/>
      <w:pPr>
        <w:ind w:left="420"/>
      </w:pPr>
      <w:rPr>
        <w:rFonts w:hint="eastAsia"/>
      </w:rPr>
    </w:lvl>
    <w:lvl w:ilvl="3">
      <w:start w:val="1"/>
      <w:numFmt w:val="decimalEnclosedCircleChinese"/>
      <w:suff w:val="nothing"/>
      <w:lvlText w:val="%4"/>
      <w:lvlJc w:val="left"/>
      <w:pPr>
        <w:ind w:left="420"/>
      </w:pPr>
      <w:rPr>
        <w:rFonts w:hint="eastAsia"/>
      </w:rPr>
    </w:lvl>
    <w:lvl w:ilvl="4">
      <w:start w:val="1"/>
      <w:numFmt w:val="decimal"/>
      <w:suff w:val="nothing"/>
      <w:lvlText w:val="%5）"/>
      <w:lvlJc w:val="left"/>
      <w:pPr>
        <w:ind w:left="420"/>
      </w:pPr>
      <w:rPr>
        <w:rFonts w:hint="eastAsia"/>
      </w:rPr>
    </w:lvl>
    <w:lvl w:ilvl="5">
      <w:start w:val="1"/>
      <w:numFmt w:val="lowerLetter"/>
      <w:suff w:val="nothing"/>
      <w:lvlText w:val="%6．"/>
      <w:lvlJc w:val="left"/>
      <w:pPr>
        <w:ind w:left="420"/>
      </w:pPr>
      <w:rPr>
        <w:rFonts w:hint="eastAsia"/>
      </w:rPr>
    </w:lvl>
    <w:lvl w:ilvl="6">
      <w:start w:val="1"/>
      <w:numFmt w:val="lowerLetter"/>
      <w:suff w:val="nothing"/>
      <w:lvlText w:val="%7）"/>
      <w:lvlJc w:val="left"/>
      <w:pPr>
        <w:ind w:left="420"/>
      </w:pPr>
      <w:rPr>
        <w:rFonts w:hint="eastAsia"/>
      </w:rPr>
    </w:lvl>
    <w:lvl w:ilvl="7">
      <w:start w:val="1"/>
      <w:numFmt w:val="lowerRoman"/>
      <w:suff w:val="nothing"/>
      <w:lvlText w:val="%8．"/>
      <w:lvlJc w:val="left"/>
      <w:pPr>
        <w:ind w:left="420"/>
      </w:pPr>
      <w:rPr>
        <w:rFonts w:hint="eastAsia"/>
      </w:rPr>
    </w:lvl>
    <w:lvl w:ilvl="8">
      <w:start w:val="1"/>
      <w:numFmt w:val="lowerRoman"/>
      <w:suff w:val="nothing"/>
      <w:lvlText w:val="%9）"/>
      <w:lvlJc w:val="left"/>
      <w:pPr>
        <w:ind w:left="42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81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jZjNGMwM2M3MTY1ZjU1YjZkYTExMWRhNjdkZTJiMjgifQ=="/>
  </w:docVars>
  <w:rsids>
    <w:rsidRoot w:val="00BD4A22"/>
    <w:rsid w:val="0002030D"/>
    <w:rsid w:val="00045810"/>
    <w:rsid w:val="00067B9B"/>
    <w:rsid w:val="000879AE"/>
    <w:rsid w:val="000F3CD6"/>
    <w:rsid w:val="00105F8A"/>
    <w:rsid w:val="00153DCE"/>
    <w:rsid w:val="001B77DC"/>
    <w:rsid w:val="001E59B5"/>
    <w:rsid w:val="0023767D"/>
    <w:rsid w:val="002E3752"/>
    <w:rsid w:val="002F1271"/>
    <w:rsid w:val="00304333"/>
    <w:rsid w:val="00324181"/>
    <w:rsid w:val="00347E88"/>
    <w:rsid w:val="0036444B"/>
    <w:rsid w:val="0038164F"/>
    <w:rsid w:val="00383223"/>
    <w:rsid w:val="00394D02"/>
    <w:rsid w:val="003A131B"/>
    <w:rsid w:val="00472B28"/>
    <w:rsid w:val="004A639A"/>
    <w:rsid w:val="004A731D"/>
    <w:rsid w:val="004B3CF7"/>
    <w:rsid w:val="004D0154"/>
    <w:rsid w:val="004F0CC4"/>
    <w:rsid w:val="00506671"/>
    <w:rsid w:val="005750D2"/>
    <w:rsid w:val="00593E24"/>
    <w:rsid w:val="006027D2"/>
    <w:rsid w:val="00636A48"/>
    <w:rsid w:val="007706A7"/>
    <w:rsid w:val="00782EB7"/>
    <w:rsid w:val="007938DE"/>
    <w:rsid w:val="008011FB"/>
    <w:rsid w:val="00801490"/>
    <w:rsid w:val="00830D35"/>
    <w:rsid w:val="0085251B"/>
    <w:rsid w:val="0086395C"/>
    <w:rsid w:val="008711ED"/>
    <w:rsid w:val="00892DC1"/>
    <w:rsid w:val="008C20DC"/>
    <w:rsid w:val="008F1002"/>
    <w:rsid w:val="00932964"/>
    <w:rsid w:val="009B0162"/>
    <w:rsid w:val="009C09ED"/>
    <w:rsid w:val="00A42A10"/>
    <w:rsid w:val="00A4319E"/>
    <w:rsid w:val="00AA0FAF"/>
    <w:rsid w:val="00AC4B63"/>
    <w:rsid w:val="00AD7595"/>
    <w:rsid w:val="00AF67BF"/>
    <w:rsid w:val="00B43E11"/>
    <w:rsid w:val="00B75C55"/>
    <w:rsid w:val="00B94FE8"/>
    <w:rsid w:val="00B9721C"/>
    <w:rsid w:val="00BC410E"/>
    <w:rsid w:val="00BC45FC"/>
    <w:rsid w:val="00BD4A22"/>
    <w:rsid w:val="00BF4F06"/>
    <w:rsid w:val="00C10C5B"/>
    <w:rsid w:val="00C411B6"/>
    <w:rsid w:val="00C62204"/>
    <w:rsid w:val="00C65157"/>
    <w:rsid w:val="00D149C7"/>
    <w:rsid w:val="00D37A66"/>
    <w:rsid w:val="00DE6839"/>
    <w:rsid w:val="00E97DB8"/>
    <w:rsid w:val="00EC1AD7"/>
    <w:rsid w:val="00ED3E57"/>
    <w:rsid w:val="00EE1E64"/>
    <w:rsid w:val="00F62346"/>
    <w:rsid w:val="00F97F01"/>
    <w:rsid w:val="00FB24E3"/>
    <w:rsid w:val="00FC15DD"/>
    <w:rsid w:val="00FF7A59"/>
    <w:rsid w:val="030806B1"/>
    <w:rsid w:val="03AC0B7B"/>
    <w:rsid w:val="04CB3DCE"/>
    <w:rsid w:val="065C0EBE"/>
    <w:rsid w:val="0A0D29AD"/>
    <w:rsid w:val="0B1C70C2"/>
    <w:rsid w:val="0FAE78E9"/>
    <w:rsid w:val="12BA0F3F"/>
    <w:rsid w:val="12CD73C6"/>
    <w:rsid w:val="145A16FD"/>
    <w:rsid w:val="14AF7FE8"/>
    <w:rsid w:val="163F1189"/>
    <w:rsid w:val="1B6B0B61"/>
    <w:rsid w:val="1BD734DD"/>
    <w:rsid w:val="1F044E01"/>
    <w:rsid w:val="20BC5AB0"/>
    <w:rsid w:val="20BE30A3"/>
    <w:rsid w:val="237A1D49"/>
    <w:rsid w:val="268121BE"/>
    <w:rsid w:val="26E46927"/>
    <w:rsid w:val="27257853"/>
    <w:rsid w:val="278D46B2"/>
    <w:rsid w:val="2B0E7D29"/>
    <w:rsid w:val="30112B3A"/>
    <w:rsid w:val="3083077D"/>
    <w:rsid w:val="34597D44"/>
    <w:rsid w:val="36625EF3"/>
    <w:rsid w:val="37C8622A"/>
    <w:rsid w:val="380562C5"/>
    <w:rsid w:val="38241D42"/>
    <w:rsid w:val="398114C3"/>
    <w:rsid w:val="39F2758E"/>
    <w:rsid w:val="3A772977"/>
    <w:rsid w:val="3DCC6348"/>
    <w:rsid w:val="3E007984"/>
    <w:rsid w:val="3FA55312"/>
    <w:rsid w:val="3FF91718"/>
    <w:rsid w:val="416D0210"/>
    <w:rsid w:val="4344430F"/>
    <w:rsid w:val="43CC2554"/>
    <w:rsid w:val="476F4D9C"/>
    <w:rsid w:val="482379D2"/>
    <w:rsid w:val="499C0B00"/>
    <w:rsid w:val="49D123EE"/>
    <w:rsid w:val="49D3530A"/>
    <w:rsid w:val="4B213F00"/>
    <w:rsid w:val="4B574844"/>
    <w:rsid w:val="4D645CC9"/>
    <w:rsid w:val="4F376B11"/>
    <w:rsid w:val="53EC111B"/>
    <w:rsid w:val="54F22252"/>
    <w:rsid w:val="55425416"/>
    <w:rsid w:val="56970236"/>
    <w:rsid w:val="58857D3D"/>
    <w:rsid w:val="58C364DA"/>
    <w:rsid w:val="5A874E04"/>
    <w:rsid w:val="5BF4541A"/>
    <w:rsid w:val="5D617684"/>
    <w:rsid w:val="5D6313FC"/>
    <w:rsid w:val="5E2E58FB"/>
    <w:rsid w:val="60373DE5"/>
    <w:rsid w:val="61F4261B"/>
    <w:rsid w:val="65405684"/>
    <w:rsid w:val="66B212FF"/>
    <w:rsid w:val="69410BE9"/>
    <w:rsid w:val="6A8F7AE9"/>
    <w:rsid w:val="6D207145"/>
    <w:rsid w:val="6EC43FE5"/>
    <w:rsid w:val="6EFC1D3A"/>
    <w:rsid w:val="6F5A4D44"/>
    <w:rsid w:val="711F0135"/>
    <w:rsid w:val="71AA3CCF"/>
    <w:rsid w:val="735F4F8D"/>
    <w:rsid w:val="736D1458"/>
    <w:rsid w:val="75E519E7"/>
    <w:rsid w:val="77862AE9"/>
    <w:rsid w:val="793904A9"/>
    <w:rsid w:val="797E27D8"/>
    <w:rsid w:val="7AC04563"/>
    <w:rsid w:val="7B484DF9"/>
    <w:rsid w:val="7C533AF0"/>
    <w:rsid w:val="7DD35B8D"/>
    <w:rsid w:val="7E0E78ED"/>
    <w:rsid w:val="7E2412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0" w:unhideWhenUsed="0" w:qFormat="1"/>
    <w:lsdException w:name="toc 2" w:semiHidden="0" w:uiPriority="0" w:unhideWhenUsed="0" w:qFormat="1"/>
    <w:lsdException w:name="toc 3" w:semiHidden="0"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qFormat="1"/>
    <w:lsdException w:name="footer" w:semiHidden="0" w:uiPriority="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unhideWhenUsed="0" w:qFormat="1"/>
    <w:lsdException w:name="Hyperlink" w:semiHidden="0" w:unhideWhenUsed="0" w:qFormat="1"/>
    <w:lsdException w:name="FollowedHyperlink" w:qFormat="1"/>
    <w:lsdException w:name="Strong" w:semiHidden="0" w:uiPriority="22" w:unhideWhenUsed="0" w:qFormat="1"/>
    <w:lsdException w:name="Emphasis" w:semiHidden="0" w:uiPriority="0" w:unhideWhenUsed="0" w:qFormat="1"/>
    <w:lsdException w:name="Normal (Web)" w:semiHidden="0" w:unhideWhenUsed="0" w:qFormat="1"/>
    <w:lsdException w:name="annotation subject" w:semiHidden="0" w:uiPriority="0" w:unhideWhenUsed="0" w:qFormat="1"/>
    <w:lsdException w:name="Balloon Text"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CF7"/>
    <w:pPr>
      <w:widowControl w:val="0"/>
      <w:spacing w:line="360" w:lineRule="auto"/>
      <w:jc w:val="both"/>
    </w:pPr>
    <w:rPr>
      <w:kern w:val="2"/>
      <w:sz w:val="21"/>
      <w:szCs w:val="24"/>
    </w:rPr>
  </w:style>
  <w:style w:type="paragraph" w:styleId="1">
    <w:name w:val="heading 1"/>
    <w:basedOn w:val="a"/>
    <w:next w:val="a"/>
    <w:link w:val="1Char"/>
    <w:qFormat/>
    <w:rsid w:val="004B3CF7"/>
    <w:pPr>
      <w:keepNext/>
      <w:keepLines/>
      <w:ind w:left="432" w:hanging="432"/>
      <w:outlineLvl w:val="0"/>
    </w:pPr>
    <w:rPr>
      <w:rFonts w:ascii="Calibri" w:hAnsi="Calibri"/>
      <w:b/>
      <w:bCs/>
      <w:kern w:val="44"/>
      <w:sz w:val="24"/>
      <w:szCs w:val="44"/>
    </w:rPr>
  </w:style>
  <w:style w:type="paragraph" w:styleId="2">
    <w:name w:val="heading 2"/>
    <w:basedOn w:val="a"/>
    <w:next w:val="a"/>
    <w:link w:val="2Char"/>
    <w:qFormat/>
    <w:rsid w:val="004B3CF7"/>
    <w:pPr>
      <w:keepNext/>
      <w:keepLines/>
      <w:ind w:left="576" w:hanging="576"/>
      <w:outlineLvl w:val="1"/>
    </w:pPr>
    <w:rPr>
      <w:rFonts w:ascii="Cambria" w:hAnsi="Cambria"/>
      <w:b/>
      <w:bCs/>
      <w:sz w:val="24"/>
      <w:szCs w:val="32"/>
    </w:rPr>
  </w:style>
  <w:style w:type="paragraph" w:styleId="3">
    <w:name w:val="heading 3"/>
    <w:basedOn w:val="a"/>
    <w:next w:val="a"/>
    <w:link w:val="3Char"/>
    <w:qFormat/>
    <w:rsid w:val="004B3CF7"/>
    <w:pPr>
      <w:keepNext/>
      <w:keepLines/>
      <w:ind w:hangingChars="343" w:hanging="343"/>
      <w:outlineLvl w:val="2"/>
    </w:pPr>
    <w:rPr>
      <w:rFonts w:ascii="Calibri" w:hAnsi="Calibri"/>
      <w:b/>
      <w:bCs/>
      <w:sz w:val="24"/>
      <w:szCs w:val="32"/>
    </w:rPr>
  </w:style>
  <w:style w:type="paragraph" w:styleId="4">
    <w:name w:val="heading 4"/>
    <w:basedOn w:val="a"/>
    <w:next w:val="a"/>
    <w:link w:val="4Char"/>
    <w:qFormat/>
    <w:rsid w:val="004B3CF7"/>
    <w:pPr>
      <w:keepNext/>
      <w:keepLines/>
      <w:ind w:hangingChars="410" w:hanging="862"/>
      <w:outlineLvl w:val="3"/>
    </w:pPr>
    <w:rPr>
      <w:rFonts w:ascii="Cambria" w:hAnsi="Cambria"/>
      <w:b/>
      <w:bCs/>
      <w:szCs w:val="28"/>
    </w:rPr>
  </w:style>
  <w:style w:type="paragraph" w:styleId="5">
    <w:name w:val="heading 5"/>
    <w:basedOn w:val="a"/>
    <w:next w:val="a"/>
    <w:link w:val="5Char"/>
    <w:qFormat/>
    <w:rsid w:val="004B3CF7"/>
    <w:pPr>
      <w:keepNext/>
      <w:keepLines/>
      <w:spacing w:before="280" w:after="290" w:line="376" w:lineRule="auto"/>
      <w:ind w:left="1008" w:hanging="1008"/>
      <w:outlineLvl w:val="4"/>
    </w:pPr>
    <w:rPr>
      <w:rFonts w:ascii="Calibri" w:hAnsi="Calibri"/>
      <w:b/>
      <w:bCs/>
      <w:sz w:val="28"/>
      <w:szCs w:val="28"/>
    </w:rPr>
  </w:style>
  <w:style w:type="paragraph" w:styleId="6">
    <w:name w:val="heading 6"/>
    <w:basedOn w:val="a"/>
    <w:next w:val="a"/>
    <w:link w:val="6Char"/>
    <w:qFormat/>
    <w:rsid w:val="004B3CF7"/>
    <w:pPr>
      <w:keepNext/>
      <w:keepLines/>
      <w:spacing w:before="240" w:after="64" w:line="320" w:lineRule="auto"/>
      <w:ind w:left="1152" w:hanging="1152"/>
      <w:outlineLvl w:val="5"/>
    </w:pPr>
    <w:rPr>
      <w:rFonts w:ascii="Cambria" w:hAnsi="Cambria"/>
      <w:b/>
      <w:bCs/>
      <w:sz w:val="24"/>
    </w:rPr>
  </w:style>
  <w:style w:type="paragraph" w:styleId="7">
    <w:name w:val="heading 7"/>
    <w:basedOn w:val="a"/>
    <w:next w:val="a"/>
    <w:link w:val="7Char"/>
    <w:qFormat/>
    <w:rsid w:val="004B3CF7"/>
    <w:pPr>
      <w:keepNext/>
      <w:keepLines/>
      <w:spacing w:before="240" w:after="64" w:line="320" w:lineRule="auto"/>
      <w:ind w:left="1296" w:hanging="1296"/>
      <w:outlineLvl w:val="6"/>
    </w:pPr>
    <w:rPr>
      <w:rFonts w:ascii="Calibri" w:hAnsi="Calibri"/>
      <w:b/>
      <w:bCs/>
      <w:sz w:val="24"/>
    </w:rPr>
  </w:style>
  <w:style w:type="paragraph" w:styleId="8">
    <w:name w:val="heading 8"/>
    <w:basedOn w:val="a"/>
    <w:next w:val="a"/>
    <w:link w:val="8Char"/>
    <w:qFormat/>
    <w:rsid w:val="004B3CF7"/>
    <w:pPr>
      <w:keepNext/>
      <w:keepLines/>
      <w:spacing w:before="240" w:after="64" w:line="320" w:lineRule="auto"/>
      <w:ind w:left="1440" w:hanging="1440"/>
      <w:outlineLvl w:val="7"/>
    </w:pPr>
    <w:rPr>
      <w:rFonts w:ascii="Cambria" w:hAnsi="Cambria"/>
      <w:sz w:val="24"/>
    </w:rPr>
  </w:style>
  <w:style w:type="paragraph" w:styleId="9">
    <w:name w:val="heading 9"/>
    <w:basedOn w:val="a"/>
    <w:next w:val="a"/>
    <w:link w:val="9Char"/>
    <w:qFormat/>
    <w:rsid w:val="004B3CF7"/>
    <w:pPr>
      <w:keepNext/>
      <w:keepLines/>
      <w:spacing w:before="240" w:after="64" w:line="320" w:lineRule="auto"/>
      <w:ind w:left="1584" w:hanging="1584"/>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4B3CF7"/>
    <w:pPr>
      <w:ind w:firstLine="420"/>
    </w:pPr>
    <w:rPr>
      <w:szCs w:val="20"/>
    </w:rPr>
  </w:style>
  <w:style w:type="paragraph" w:styleId="a4">
    <w:name w:val="annotation text"/>
    <w:basedOn w:val="a"/>
    <w:link w:val="Char"/>
    <w:qFormat/>
    <w:rsid w:val="004B3CF7"/>
    <w:pPr>
      <w:jc w:val="left"/>
    </w:pPr>
    <w:rPr>
      <w:rFonts w:asciiTheme="minorHAnsi" w:eastAsiaTheme="minorEastAsia" w:hAnsiTheme="minorHAnsi" w:cstheme="minorBidi"/>
    </w:rPr>
  </w:style>
  <w:style w:type="paragraph" w:styleId="30">
    <w:name w:val="toc 3"/>
    <w:basedOn w:val="a"/>
    <w:next w:val="a"/>
    <w:qFormat/>
    <w:rsid w:val="004B3CF7"/>
    <w:pPr>
      <w:ind w:leftChars="400" w:left="840"/>
    </w:pPr>
    <w:rPr>
      <w:rFonts w:ascii="Calibri" w:hAnsi="Calibri"/>
      <w:szCs w:val="22"/>
    </w:rPr>
  </w:style>
  <w:style w:type="paragraph" w:styleId="a5">
    <w:name w:val="Date"/>
    <w:basedOn w:val="a"/>
    <w:next w:val="a"/>
    <w:link w:val="Char0"/>
    <w:qFormat/>
    <w:rsid w:val="004B3CF7"/>
    <w:pPr>
      <w:ind w:leftChars="2500" w:left="100"/>
    </w:pPr>
  </w:style>
  <w:style w:type="paragraph" w:styleId="a6">
    <w:name w:val="Balloon Text"/>
    <w:basedOn w:val="a"/>
    <w:link w:val="Char1"/>
    <w:semiHidden/>
    <w:qFormat/>
    <w:rsid w:val="004B3CF7"/>
    <w:rPr>
      <w:sz w:val="18"/>
      <w:szCs w:val="18"/>
    </w:rPr>
  </w:style>
  <w:style w:type="paragraph" w:styleId="a7">
    <w:name w:val="footer"/>
    <w:basedOn w:val="a"/>
    <w:link w:val="Char2"/>
    <w:unhideWhenUsed/>
    <w:qFormat/>
    <w:rsid w:val="004B3CF7"/>
    <w:pPr>
      <w:tabs>
        <w:tab w:val="center" w:pos="4153"/>
        <w:tab w:val="right" w:pos="8306"/>
      </w:tabs>
      <w:snapToGrid w:val="0"/>
      <w:jc w:val="left"/>
    </w:pPr>
    <w:rPr>
      <w:sz w:val="18"/>
      <w:szCs w:val="18"/>
    </w:rPr>
  </w:style>
  <w:style w:type="paragraph" w:styleId="a8">
    <w:name w:val="header"/>
    <w:basedOn w:val="a"/>
    <w:link w:val="Char3"/>
    <w:unhideWhenUsed/>
    <w:qFormat/>
    <w:rsid w:val="004B3CF7"/>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4B3CF7"/>
    <w:rPr>
      <w:rFonts w:ascii="Calibri" w:hAnsi="Calibri"/>
      <w:szCs w:val="22"/>
    </w:rPr>
  </w:style>
  <w:style w:type="paragraph" w:styleId="20">
    <w:name w:val="toc 2"/>
    <w:basedOn w:val="a"/>
    <w:next w:val="a"/>
    <w:qFormat/>
    <w:rsid w:val="004B3CF7"/>
    <w:pPr>
      <w:ind w:leftChars="200" w:left="420"/>
    </w:pPr>
    <w:rPr>
      <w:rFonts w:ascii="Calibri" w:hAnsi="Calibri"/>
      <w:szCs w:val="22"/>
    </w:rPr>
  </w:style>
  <w:style w:type="paragraph" w:styleId="a9">
    <w:name w:val="Normal (Web)"/>
    <w:basedOn w:val="a"/>
    <w:uiPriority w:val="99"/>
    <w:qFormat/>
    <w:rsid w:val="004B3CF7"/>
    <w:pPr>
      <w:widowControl/>
      <w:spacing w:before="100" w:beforeAutospacing="1" w:after="100" w:afterAutospacing="1"/>
      <w:jc w:val="left"/>
    </w:pPr>
    <w:rPr>
      <w:rFonts w:ascii="宋体" w:hAnsi="宋体" w:cs="宋体"/>
      <w:kern w:val="0"/>
      <w:sz w:val="24"/>
    </w:rPr>
  </w:style>
  <w:style w:type="paragraph" w:styleId="aa">
    <w:name w:val="annotation subject"/>
    <w:basedOn w:val="a4"/>
    <w:next w:val="a4"/>
    <w:link w:val="Char4"/>
    <w:qFormat/>
    <w:rsid w:val="004B3CF7"/>
    <w:rPr>
      <w:b/>
      <w:bCs/>
    </w:rPr>
  </w:style>
  <w:style w:type="table" w:styleId="ab">
    <w:name w:val="Table Grid"/>
    <w:basedOn w:val="a1"/>
    <w:qFormat/>
    <w:rsid w:val="004B3CF7"/>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22"/>
    <w:qFormat/>
    <w:rsid w:val="004B3CF7"/>
    <w:rPr>
      <w:b/>
      <w:bCs/>
    </w:rPr>
  </w:style>
  <w:style w:type="character" w:styleId="ad">
    <w:name w:val="page number"/>
    <w:basedOn w:val="a0"/>
    <w:qFormat/>
    <w:rsid w:val="004B3CF7"/>
  </w:style>
  <w:style w:type="character" w:styleId="ae">
    <w:name w:val="FollowedHyperlink"/>
    <w:basedOn w:val="a0"/>
    <w:uiPriority w:val="99"/>
    <w:semiHidden/>
    <w:unhideWhenUsed/>
    <w:qFormat/>
    <w:rsid w:val="004B3CF7"/>
    <w:rPr>
      <w:color w:val="800080" w:themeColor="followedHyperlink"/>
      <w:u w:val="single"/>
    </w:rPr>
  </w:style>
  <w:style w:type="character" w:styleId="af">
    <w:name w:val="Emphasis"/>
    <w:qFormat/>
    <w:rsid w:val="004B3CF7"/>
    <w:rPr>
      <w:color w:val="CC0000"/>
    </w:rPr>
  </w:style>
  <w:style w:type="character" w:styleId="af0">
    <w:name w:val="Hyperlink"/>
    <w:uiPriority w:val="99"/>
    <w:qFormat/>
    <w:rsid w:val="004B3CF7"/>
    <w:rPr>
      <w:color w:val="0000FF"/>
      <w:u w:val="single"/>
    </w:rPr>
  </w:style>
  <w:style w:type="character" w:styleId="af1">
    <w:name w:val="annotation reference"/>
    <w:qFormat/>
    <w:rsid w:val="004B3CF7"/>
    <w:rPr>
      <w:sz w:val="21"/>
      <w:szCs w:val="21"/>
    </w:rPr>
  </w:style>
  <w:style w:type="character" w:customStyle="1" w:styleId="Char3">
    <w:name w:val="页眉 Char"/>
    <w:basedOn w:val="a0"/>
    <w:link w:val="a8"/>
    <w:qFormat/>
    <w:rsid w:val="004B3CF7"/>
    <w:rPr>
      <w:sz w:val="18"/>
      <w:szCs w:val="18"/>
    </w:rPr>
  </w:style>
  <w:style w:type="character" w:customStyle="1" w:styleId="Char2">
    <w:name w:val="页脚 Char"/>
    <w:basedOn w:val="a0"/>
    <w:link w:val="a7"/>
    <w:qFormat/>
    <w:rsid w:val="004B3CF7"/>
    <w:rPr>
      <w:sz w:val="18"/>
      <w:szCs w:val="18"/>
    </w:rPr>
  </w:style>
  <w:style w:type="character" w:customStyle="1" w:styleId="1Char">
    <w:name w:val="标题 1 Char"/>
    <w:basedOn w:val="a0"/>
    <w:link w:val="1"/>
    <w:qFormat/>
    <w:rsid w:val="004B3CF7"/>
    <w:rPr>
      <w:rFonts w:ascii="Calibri" w:eastAsia="宋体" w:hAnsi="Calibri" w:cs="Times New Roman"/>
      <w:b/>
      <w:bCs/>
      <w:kern w:val="44"/>
      <w:sz w:val="24"/>
      <w:szCs w:val="44"/>
    </w:rPr>
  </w:style>
  <w:style w:type="character" w:customStyle="1" w:styleId="2Char">
    <w:name w:val="标题 2 Char"/>
    <w:basedOn w:val="a0"/>
    <w:link w:val="2"/>
    <w:qFormat/>
    <w:rsid w:val="004B3CF7"/>
    <w:rPr>
      <w:rFonts w:ascii="Cambria" w:eastAsia="宋体" w:hAnsi="Cambria" w:cs="Times New Roman"/>
      <w:b/>
      <w:bCs/>
      <w:sz w:val="24"/>
      <w:szCs w:val="32"/>
    </w:rPr>
  </w:style>
  <w:style w:type="character" w:customStyle="1" w:styleId="3Char">
    <w:name w:val="标题 3 Char"/>
    <w:basedOn w:val="a0"/>
    <w:link w:val="3"/>
    <w:qFormat/>
    <w:rsid w:val="004B3CF7"/>
    <w:rPr>
      <w:rFonts w:ascii="Calibri" w:eastAsia="宋体" w:hAnsi="Calibri" w:cs="Times New Roman"/>
      <w:b/>
      <w:bCs/>
      <w:sz w:val="24"/>
      <w:szCs w:val="32"/>
    </w:rPr>
  </w:style>
  <w:style w:type="character" w:customStyle="1" w:styleId="4Char">
    <w:name w:val="标题 4 Char"/>
    <w:basedOn w:val="a0"/>
    <w:link w:val="4"/>
    <w:qFormat/>
    <w:rsid w:val="004B3CF7"/>
    <w:rPr>
      <w:rFonts w:ascii="Cambria" w:eastAsia="宋体" w:hAnsi="Cambria" w:cs="Times New Roman"/>
      <w:b/>
      <w:bCs/>
      <w:szCs w:val="28"/>
    </w:rPr>
  </w:style>
  <w:style w:type="character" w:customStyle="1" w:styleId="5Char">
    <w:name w:val="标题 5 Char"/>
    <w:basedOn w:val="a0"/>
    <w:link w:val="5"/>
    <w:qFormat/>
    <w:rsid w:val="004B3CF7"/>
    <w:rPr>
      <w:rFonts w:ascii="Calibri" w:eastAsia="宋体" w:hAnsi="Calibri" w:cs="Times New Roman"/>
      <w:b/>
      <w:bCs/>
      <w:sz w:val="28"/>
      <w:szCs w:val="28"/>
    </w:rPr>
  </w:style>
  <w:style w:type="character" w:customStyle="1" w:styleId="6Char">
    <w:name w:val="标题 6 Char"/>
    <w:basedOn w:val="a0"/>
    <w:link w:val="6"/>
    <w:qFormat/>
    <w:rsid w:val="004B3CF7"/>
    <w:rPr>
      <w:rFonts w:ascii="Cambria" w:eastAsia="宋体" w:hAnsi="Cambria" w:cs="Times New Roman"/>
      <w:b/>
      <w:bCs/>
      <w:sz w:val="24"/>
      <w:szCs w:val="24"/>
    </w:rPr>
  </w:style>
  <w:style w:type="character" w:customStyle="1" w:styleId="7Char">
    <w:name w:val="标题 7 Char"/>
    <w:basedOn w:val="a0"/>
    <w:link w:val="7"/>
    <w:qFormat/>
    <w:rsid w:val="004B3CF7"/>
    <w:rPr>
      <w:rFonts w:ascii="Calibri" w:eastAsia="宋体" w:hAnsi="Calibri" w:cs="Times New Roman"/>
      <w:b/>
      <w:bCs/>
      <w:sz w:val="24"/>
      <w:szCs w:val="24"/>
    </w:rPr>
  </w:style>
  <w:style w:type="character" w:customStyle="1" w:styleId="8Char">
    <w:name w:val="标题 8 Char"/>
    <w:basedOn w:val="a0"/>
    <w:link w:val="8"/>
    <w:qFormat/>
    <w:rsid w:val="004B3CF7"/>
    <w:rPr>
      <w:rFonts w:ascii="Cambria" w:eastAsia="宋体" w:hAnsi="Cambria" w:cs="Times New Roman"/>
      <w:sz w:val="24"/>
      <w:szCs w:val="24"/>
    </w:rPr>
  </w:style>
  <w:style w:type="character" w:customStyle="1" w:styleId="9Char">
    <w:name w:val="标题 9 Char"/>
    <w:basedOn w:val="a0"/>
    <w:link w:val="9"/>
    <w:qFormat/>
    <w:rsid w:val="004B3CF7"/>
    <w:rPr>
      <w:rFonts w:ascii="Cambria" w:eastAsia="宋体" w:hAnsi="Cambria" w:cs="Times New Roman"/>
      <w:szCs w:val="21"/>
    </w:rPr>
  </w:style>
  <w:style w:type="character" w:customStyle="1" w:styleId="Char4">
    <w:name w:val="批注主题 Char"/>
    <w:link w:val="aa"/>
    <w:qFormat/>
    <w:rsid w:val="004B3CF7"/>
    <w:rPr>
      <w:b/>
      <w:bCs/>
      <w:szCs w:val="24"/>
    </w:rPr>
  </w:style>
  <w:style w:type="character" w:customStyle="1" w:styleId="Char">
    <w:name w:val="批注文字 Char"/>
    <w:link w:val="a4"/>
    <w:qFormat/>
    <w:rsid w:val="004B3CF7"/>
    <w:rPr>
      <w:szCs w:val="24"/>
    </w:rPr>
  </w:style>
  <w:style w:type="character" w:customStyle="1" w:styleId="af2">
    <w:name w:val="未处理的提及"/>
    <w:uiPriority w:val="99"/>
    <w:unhideWhenUsed/>
    <w:qFormat/>
    <w:rsid w:val="004B3CF7"/>
    <w:rPr>
      <w:color w:val="605E5C"/>
      <w:shd w:val="clear" w:color="auto" w:fill="E1DFDD"/>
    </w:rPr>
  </w:style>
  <w:style w:type="character" w:customStyle="1" w:styleId="af3">
    <w:name w:val="页脚 字符"/>
    <w:uiPriority w:val="99"/>
    <w:qFormat/>
    <w:rsid w:val="004B3CF7"/>
  </w:style>
  <w:style w:type="character" w:customStyle="1" w:styleId="HeaderChar">
    <w:name w:val="Header Char"/>
    <w:qFormat/>
    <w:locked/>
    <w:rsid w:val="004B3CF7"/>
    <w:rPr>
      <w:rFonts w:cs="Times New Roman"/>
      <w:sz w:val="18"/>
      <w:szCs w:val="18"/>
    </w:rPr>
  </w:style>
  <w:style w:type="character" w:customStyle="1" w:styleId="Char10">
    <w:name w:val="批注文字 Char1"/>
    <w:basedOn w:val="a0"/>
    <w:uiPriority w:val="99"/>
    <w:semiHidden/>
    <w:qFormat/>
    <w:rsid w:val="004B3CF7"/>
    <w:rPr>
      <w:rFonts w:ascii="Times New Roman" w:eastAsia="宋体" w:hAnsi="Times New Roman" w:cs="Times New Roman"/>
      <w:szCs w:val="24"/>
    </w:rPr>
  </w:style>
  <w:style w:type="character" w:customStyle="1" w:styleId="Char0">
    <w:name w:val="日期 Char"/>
    <w:basedOn w:val="a0"/>
    <w:link w:val="a5"/>
    <w:qFormat/>
    <w:rsid w:val="004B3CF7"/>
    <w:rPr>
      <w:rFonts w:ascii="Times New Roman" w:eastAsia="宋体" w:hAnsi="Times New Roman" w:cs="Times New Roman"/>
      <w:szCs w:val="24"/>
    </w:rPr>
  </w:style>
  <w:style w:type="character" w:customStyle="1" w:styleId="Char11">
    <w:name w:val="批注主题 Char1"/>
    <w:basedOn w:val="Char10"/>
    <w:uiPriority w:val="99"/>
    <w:semiHidden/>
    <w:qFormat/>
    <w:rsid w:val="004B3CF7"/>
    <w:rPr>
      <w:rFonts w:ascii="Times New Roman" w:eastAsia="宋体" w:hAnsi="Times New Roman" w:cs="Times New Roman"/>
      <w:b/>
      <w:bCs/>
      <w:szCs w:val="24"/>
    </w:rPr>
  </w:style>
  <w:style w:type="character" w:customStyle="1" w:styleId="Char1">
    <w:name w:val="批注框文本 Char"/>
    <w:basedOn w:val="a0"/>
    <w:link w:val="a6"/>
    <w:semiHidden/>
    <w:qFormat/>
    <w:rsid w:val="004B3CF7"/>
    <w:rPr>
      <w:rFonts w:ascii="Times New Roman" w:eastAsia="宋体" w:hAnsi="Times New Roman" w:cs="Times New Roman"/>
      <w:sz w:val="18"/>
      <w:szCs w:val="18"/>
    </w:rPr>
  </w:style>
  <w:style w:type="paragraph" w:styleId="af4">
    <w:name w:val="List Paragraph"/>
    <w:basedOn w:val="a"/>
    <w:uiPriority w:val="34"/>
    <w:qFormat/>
    <w:rsid w:val="004B3CF7"/>
    <w:pPr>
      <w:ind w:firstLineChars="200" w:firstLine="420"/>
    </w:pPr>
  </w:style>
  <w:style w:type="paragraph" w:customStyle="1" w:styleId="Default">
    <w:name w:val="Default"/>
    <w:qFormat/>
    <w:rsid w:val="004B3CF7"/>
    <w:pPr>
      <w:widowControl w:val="0"/>
      <w:autoSpaceDE w:val="0"/>
      <w:autoSpaceDN w:val="0"/>
      <w:adjustRightInd w:val="0"/>
      <w:spacing w:line="360" w:lineRule="auto"/>
      <w:ind w:firstLineChars="200" w:firstLine="200"/>
      <w:jc w:val="both"/>
    </w:pPr>
    <w:rPr>
      <w:rFonts w:ascii="微软雅黑" w:eastAsia="微软雅黑" w:cs="微软雅黑"/>
      <w:color w:val="000000"/>
      <w:sz w:val="24"/>
      <w:szCs w:val="24"/>
    </w:rPr>
  </w:style>
  <w:style w:type="paragraph" w:customStyle="1" w:styleId="TOC1">
    <w:name w:val="TOC 标题1"/>
    <w:basedOn w:val="1"/>
    <w:next w:val="a"/>
    <w:qFormat/>
    <w:rsid w:val="004B3CF7"/>
    <w:pPr>
      <w:widowControl/>
      <w:spacing w:before="480" w:line="276" w:lineRule="auto"/>
      <w:ind w:left="0" w:firstLine="0"/>
      <w:jc w:val="left"/>
      <w:outlineLvl w:val="9"/>
    </w:pPr>
    <w:rPr>
      <w:rFonts w:ascii="Cambria" w:hAnsi="Cambria"/>
      <w:color w:val="365F91"/>
      <w:kern w:val="0"/>
      <w:sz w:val="28"/>
      <w:szCs w:val="28"/>
    </w:rPr>
  </w:style>
  <w:style w:type="paragraph" w:customStyle="1" w:styleId="11">
    <w:name w:val="列出段落1"/>
    <w:basedOn w:val="a"/>
    <w:qFormat/>
    <w:rsid w:val="004B3CF7"/>
    <w:pPr>
      <w:ind w:firstLineChars="200" w:firstLine="420"/>
    </w:pPr>
    <w:rPr>
      <w:rFonts w:ascii="Calibri" w:hAnsi="Calibri"/>
      <w:szCs w:val="22"/>
    </w:rPr>
  </w:style>
  <w:style w:type="character" w:customStyle="1" w:styleId="font21">
    <w:name w:val="font21"/>
    <w:basedOn w:val="a0"/>
    <w:qFormat/>
    <w:rsid w:val="004B3CF7"/>
    <w:rPr>
      <w:rFonts w:ascii="宋体" w:eastAsia="宋体" w:hAnsi="宋体" w:cs="宋体" w:hint="eastAsia"/>
      <w:b/>
      <w:bCs/>
      <w:color w:val="000000"/>
      <w:sz w:val="22"/>
      <w:szCs w:val="22"/>
      <w:u w:val="none"/>
    </w:rPr>
  </w:style>
  <w:style w:type="character" w:customStyle="1" w:styleId="font11">
    <w:name w:val="font11"/>
    <w:basedOn w:val="a0"/>
    <w:qFormat/>
    <w:rsid w:val="004B3CF7"/>
    <w:rPr>
      <w:rFonts w:ascii="宋体" w:eastAsia="宋体" w:hAnsi="宋体" w:cs="宋体" w:hint="eastAsia"/>
      <w:color w:val="000000"/>
      <w:sz w:val="22"/>
      <w:szCs w:val="22"/>
      <w:u w:val="none"/>
    </w:rPr>
  </w:style>
  <w:style w:type="character" w:customStyle="1" w:styleId="font112">
    <w:name w:val="font112"/>
    <w:basedOn w:val="a0"/>
    <w:rsid w:val="004B3CF7"/>
    <w:rPr>
      <w:rFonts w:ascii="宋体" w:eastAsia="宋体" w:hAnsi="宋体" w:cs="宋体"/>
      <w:color w:val="000000"/>
      <w:sz w:val="22"/>
      <w:szCs w:val="22"/>
      <w:u w:val="none"/>
    </w:rPr>
  </w:style>
  <w:style w:type="character" w:customStyle="1" w:styleId="font31">
    <w:name w:val="font31"/>
    <w:basedOn w:val="a0"/>
    <w:rsid w:val="004B3CF7"/>
    <w:rPr>
      <w:rFonts w:ascii="宋体" w:eastAsia="宋体" w:hAnsi="宋体" w:cs="宋体" w:hint="eastAsia"/>
      <w:color w:val="000000"/>
      <w:sz w:val="22"/>
      <w:szCs w:val="22"/>
      <w:u w:val="none"/>
    </w:rPr>
  </w:style>
  <w:style w:type="character" w:customStyle="1" w:styleId="font151">
    <w:name w:val="font151"/>
    <w:basedOn w:val="a0"/>
    <w:rsid w:val="004B3CF7"/>
    <w:rPr>
      <w:rFonts w:ascii="宋体" w:eastAsia="宋体" w:hAnsi="宋体" w:cs="宋体" w:hint="eastAsia"/>
      <w:color w:val="000000"/>
      <w:sz w:val="21"/>
      <w:szCs w:val="21"/>
      <w:u w:val="none"/>
    </w:rPr>
  </w:style>
  <w:style w:type="character" w:customStyle="1" w:styleId="font101">
    <w:name w:val="font101"/>
    <w:basedOn w:val="a0"/>
    <w:rsid w:val="004B3CF7"/>
    <w:rPr>
      <w:rFonts w:ascii="宋体" w:eastAsia="宋体" w:hAnsi="宋体" w:cs="宋体" w:hint="eastAsia"/>
      <w:color w:val="000000"/>
      <w:sz w:val="22"/>
      <w:szCs w:val="22"/>
      <w:u w:val="none"/>
    </w:rPr>
  </w:style>
  <w:style w:type="character" w:customStyle="1" w:styleId="font121">
    <w:name w:val="font121"/>
    <w:basedOn w:val="a0"/>
    <w:rsid w:val="004B3CF7"/>
    <w:rPr>
      <w:rFonts w:ascii="微软雅黑" w:eastAsia="微软雅黑" w:hAnsi="微软雅黑" w:cs="微软雅黑"/>
      <w:color w:val="000000"/>
      <w:sz w:val="22"/>
      <w:szCs w:val="22"/>
      <w:u w:val="none"/>
    </w:rPr>
  </w:style>
  <w:style w:type="character" w:customStyle="1" w:styleId="font161">
    <w:name w:val="font161"/>
    <w:basedOn w:val="a0"/>
    <w:rsid w:val="004B3CF7"/>
    <w:rPr>
      <w:rFonts w:ascii="宋体" w:eastAsia="宋体" w:hAnsi="宋体" w:cs="宋体" w:hint="eastAsia"/>
      <w:color w:val="FF0000"/>
      <w:sz w:val="22"/>
      <w:szCs w:val="22"/>
      <w:u w:val="none"/>
    </w:rPr>
  </w:style>
  <w:style w:type="character" w:customStyle="1" w:styleId="font171">
    <w:name w:val="font171"/>
    <w:basedOn w:val="a0"/>
    <w:rsid w:val="004B3CF7"/>
    <w:rPr>
      <w:rFonts w:ascii="微软雅黑" w:eastAsia="微软雅黑" w:hAnsi="微软雅黑" w:cs="微软雅黑" w:hint="eastAsia"/>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0" w:unhideWhenUsed="0" w:qFormat="1"/>
    <w:lsdException w:name="toc 2" w:semiHidden="0" w:uiPriority="0" w:unhideWhenUsed="0" w:qFormat="1"/>
    <w:lsdException w:name="toc 3" w:semiHidden="0"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qFormat="1"/>
    <w:lsdException w:name="footer" w:semiHidden="0" w:uiPriority="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unhideWhenUsed="0" w:qFormat="1"/>
    <w:lsdException w:name="Hyperlink" w:semiHidden="0" w:unhideWhenUsed="0" w:qFormat="1"/>
    <w:lsdException w:name="FollowedHyperlink" w:qFormat="1"/>
    <w:lsdException w:name="Strong" w:semiHidden="0" w:uiPriority="22" w:unhideWhenUsed="0" w:qFormat="1"/>
    <w:lsdException w:name="Emphasis" w:semiHidden="0" w:uiPriority="0" w:unhideWhenUsed="0" w:qFormat="1"/>
    <w:lsdException w:name="Normal (Web)" w:semiHidden="0" w:unhideWhenUsed="0" w:qFormat="1"/>
    <w:lsdException w:name="annotation subject" w:semiHidden="0" w:uiPriority="0" w:unhideWhenUsed="0" w:qFormat="1"/>
    <w:lsdException w:name="Balloon Text"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kern w:val="2"/>
      <w:sz w:val="21"/>
      <w:szCs w:val="24"/>
    </w:rPr>
  </w:style>
  <w:style w:type="paragraph" w:styleId="1">
    <w:name w:val="heading 1"/>
    <w:basedOn w:val="a"/>
    <w:next w:val="a"/>
    <w:link w:val="1Char"/>
    <w:qFormat/>
    <w:pPr>
      <w:keepNext/>
      <w:keepLines/>
      <w:ind w:left="432" w:hanging="432"/>
      <w:outlineLvl w:val="0"/>
    </w:pPr>
    <w:rPr>
      <w:rFonts w:ascii="Calibri" w:hAnsi="Calibri"/>
      <w:b/>
      <w:bCs/>
      <w:kern w:val="44"/>
      <w:sz w:val="24"/>
      <w:szCs w:val="44"/>
    </w:rPr>
  </w:style>
  <w:style w:type="paragraph" w:styleId="2">
    <w:name w:val="heading 2"/>
    <w:basedOn w:val="a"/>
    <w:next w:val="a"/>
    <w:link w:val="2Char"/>
    <w:qFormat/>
    <w:pPr>
      <w:keepNext/>
      <w:keepLines/>
      <w:ind w:left="576" w:hanging="576"/>
      <w:outlineLvl w:val="1"/>
    </w:pPr>
    <w:rPr>
      <w:rFonts w:ascii="Cambria" w:hAnsi="Cambria"/>
      <w:b/>
      <w:bCs/>
      <w:sz w:val="24"/>
      <w:szCs w:val="32"/>
    </w:rPr>
  </w:style>
  <w:style w:type="paragraph" w:styleId="3">
    <w:name w:val="heading 3"/>
    <w:basedOn w:val="a"/>
    <w:next w:val="a"/>
    <w:link w:val="3Char"/>
    <w:qFormat/>
    <w:pPr>
      <w:keepNext/>
      <w:keepLines/>
      <w:ind w:hangingChars="343" w:hanging="343"/>
      <w:outlineLvl w:val="2"/>
    </w:pPr>
    <w:rPr>
      <w:rFonts w:ascii="Calibri" w:hAnsi="Calibri"/>
      <w:b/>
      <w:bCs/>
      <w:sz w:val="24"/>
      <w:szCs w:val="32"/>
    </w:rPr>
  </w:style>
  <w:style w:type="paragraph" w:styleId="4">
    <w:name w:val="heading 4"/>
    <w:basedOn w:val="a"/>
    <w:next w:val="a"/>
    <w:link w:val="4Char"/>
    <w:qFormat/>
    <w:pPr>
      <w:keepNext/>
      <w:keepLines/>
      <w:ind w:hangingChars="410" w:hanging="862"/>
      <w:outlineLvl w:val="3"/>
    </w:pPr>
    <w:rPr>
      <w:rFonts w:ascii="Cambria" w:hAnsi="Cambria"/>
      <w:b/>
      <w:bCs/>
      <w:szCs w:val="28"/>
    </w:rPr>
  </w:style>
  <w:style w:type="paragraph" w:styleId="5">
    <w:name w:val="heading 5"/>
    <w:basedOn w:val="a"/>
    <w:next w:val="a"/>
    <w:link w:val="5Char"/>
    <w:qFormat/>
    <w:pPr>
      <w:keepNext/>
      <w:keepLines/>
      <w:spacing w:before="280" w:after="290" w:line="376" w:lineRule="auto"/>
      <w:ind w:left="1008" w:hanging="1008"/>
      <w:outlineLvl w:val="4"/>
    </w:pPr>
    <w:rPr>
      <w:rFonts w:ascii="Calibri" w:hAnsi="Calibri"/>
      <w:b/>
      <w:bCs/>
      <w:sz w:val="28"/>
      <w:szCs w:val="28"/>
    </w:rPr>
  </w:style>
  <w:style w:type="paragraph" w:styleId="6">
    <w:name w:val="heading 6"/>
    <w:basedOn w:val="a"/>
    <w:next w:val="a"/>
    <w:link w:val="6Char"/>
    <w:qFormat/>
    <w:pPr>
      <w:keepNext/>
      <w:keepLines/>
      <w:spacing w:before="240" w:after="64" w:line="320" w:lineRule="auto"/>
      <w:ind w:left="1152" w:hanging="1152"/>
      <w:outlineLvl w:val="5"/>
    </w:pPr>
    <w:rPr>
      <w:rFonts w:ascii="Cambria" w:hAnsi="Cambria"/>
      <w:b/>
      <w:bCs/>
      <w:sz w:val="24"/>
    </w:rPr>
  </w:style>
  <w:style w:type="paragraph" w:styleId="7">
    <w:name w:val="heading 7"/>
    <w:basedOn w:val="a"/>
    <w:next w:val="a"/>
    <w:link w:val="7Char"/>
    <w:qFormat/>
    <w:pPr>
      <w:keepNext/>
      <w:keepLines/>
      <w:spacing w:before="240" w:after="64" w:line="320" w:lineRule="auto"/>
      <w:ind w:left="1296" w:hanging="1296"/>
      <w:outlineLvl w:val="6"/>
    </w:pPr>
    <w:rPr>
      <w:rFonts w:ascii="Calibri" w:hAnsi="Calibri"/>
      <w:b/>
      <w:bCs/>
      <w:sz w:val="24"/>
    </w:rPr>
  </w:style>
  <w:style w:type="paragraph" w:styleId="8">
    <w:name w:val="heading 8"/>
    <w:basedOn w:val="a"/>
    <w:next w:val="a"/>
    <w:link w:val="8Char"/>
    <w:qFormat/>
    <w:pPr>
      <w:keepNext/>
      <w:keepLines/>
      <w:spacing w:before="240" w:after="64" w:line="320" w:lineRule="auto"/>
      <w:ind w:left="1440" w:hanging="1440"/>
      <w:outlineLvl w:val="7"/>
    </w:pPr>
    <w:rPr>
      <w:rFonts w:ascii="Cambria" w:hAnsi="Cambria"/>
      <w:sz w:val="24"/>
    </w:rPr>
  </w:style>
  <w:style w:type="paragraph" w:styleId="9">
    <w:name w:val="heading 9"/>
    <w:basedOn w:val="a"/>
    <w:next w:val="a"/>
    <w:link w:val="9Char"/>
    <w:qFormat/>
    <w:pPr>
      <w:keepNext/>
      <w:keepLines/>
      <w:spacing w:before="240" w:after="64" w:line="320" w:lineRule="auto"/>
      <w:ind w:left="1584" w:hanging="1584"/>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szCs w:val="20"/>
    </w:rPr>
  </w:style>
  <w:style w:type="paragraph" w:styleId="a4">
    <w:name w:val="annotation text"/>
    <w:basedOn w:val="a"/>
    <w:link w:val="Char"/>
    <w:qFormat/>
    <w:pPr>
      <w:jc w:val="left"/>
    </w:pPr>
    <w:rPr>
      <w:rFonts w:asciiTheme="minorHAnsi" w:eastAsiaTheme="minorEastAsia" w:hAnsiTheme="minorHAnsi" w:cstheme="minorBidi"/>
    </w:rPr>
  </w:style>
  <w:style w:type="paragraph" w:styleId="30">
    <w:name w:val="toc 3"/>
    <w:basedOn w:val="a"/>
    <w:next w:val="a"/>
    <w:qFormat/>
    <w:pPr>
      <w:ind w:leftChars="400" w:left="840"/>
    </w:pPr>
    <w:rPr>
      <w:rFonts w:ascii="Calibri" w:hAnsi="Calibri"/>
      <w:szCs w:val="22"/>
    </w:rPr>
  </w:style>
  <w:style w:type="paragraph" w:styleId="a5">
    <w:name w:val="Date"/>
    <w:basedOn w:val="a"/>
    <w:next w:val="a"/>
    <w:link w:val="Char0"/>
    <w:qFormat/>
    <w:pPr>
      <w:ind w:leftChars="2500" w:left="100"/>
    </w:pPr>
  </w:style>
  <w:style w:type="paragraph" w:styleId="a6">
    <w:name w:val="Balloon Text"/>
    <w:basedOn w:val="a"/>
    <w:link w:val="Char1"/>
    <w:semiHidden/>
    <w:qFormat/>
    <w:rPr>
      <w:sz w:val="18"/>
      <w:szCs w:val="18"/>
    </w:rPr>
  </w:style>
  <w:style w:type="paragraph" w:styleId="a7">
    <w:name w:val="footer"/>
    <w:basedOn w:val="a"/>
    <w:link w:val="Char2"/>
    <w:unhideWhenUsed/>
    <w:qFormat/>
    <w:pPr>
      <w:tabs>
        <w:tab w:val="center" w:pos="4153"/>
        <w:tab w:val="right" w:pos="8306"/>
      </w:tabs>
      <w:snapToGrid w:val="0"/>
      <w:jc w:val="left"/>
    </w:pPr>
    <w:rPr>
      <w:sz w:val="18"/>
      <w:szCs w:val="18"/>
    </w:rPr>
  </w:style>
  <w:style w:type="paragraph" w:styleId="a8">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Pr>
      <w:rFonts w:ascii="Calibri" w:hAnsi="Calibri"/>
      <w:szCs w:val="22"/>
    </w:rPr>
  </w:style>
  <w:style w:type="paragraph" w:styleId="20">
    <w:name w:val="toc 2"/>
    <w:basedOn w:val="a"/>
    <w:next w:val="a"/>
    <w:qFormat/>
    <w:pPr>
      <w:ind w:leftChars="200" w:left="420"/>
    </w:pPr>
    <w:rPr>
      <w:rFonts w:ascii="Calibri" w:hAnsi="Calibri"/>
      <w:szCs w:val="22"/>
    </w:rPr>
  </w:style>
  <w:style w:type="paragraph" w:styleId="a9">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a">
    <w:name w:val="annotation subject"/>
    <w:basedOn w:val="a4"/>
    <w:next w:val="a4"/>
    <w:link w:val="Char4"/>
    <w:qFormat/>
    <w:rPr>
      <w:b/>
      <w:bCs/>
    </w:rPr>
  </w:style>
  <w:style w:type="table" w:styleId="ab">
    <w:name w:val="Table Grid"/>
    <w:basedOn w:val="a1"/>
    <w:qFormat/>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22"/>
    <w:qFormat/>
    <w:rPr>
      <w:b/>
      <w:bCs/>
    </w:rPr>
  </w:style>
  <w:style w:type="character" w:styleId="ad">
    <w:name w:val="page number"/>
    <w:basedOn w:val="a0"/>
    <w:qFormat/>
  </w:style>
  <w:style w:type="character" w:styleId="ae">
    <w:name w:val="FollowedHyperlink"/>
    <w:basedOn w:val="a0"/>
    <w:uiPriority w:val="99"/>
    <w:semiHidden/>
    <w:unhideWhenUsed/>
    <w:qFormat/>
    <w:rPr>
      <w:color w:val="800080" w:themeColor="followedHyperlink"/>
      <w:u w:val="single"/>
    </w:rPr>
  </w:style>
  <w:style w:type="character" w:styleId="af">
    <w:name w:val="Emphasis"/>
    <w:qFormat/>
    <w:rPr>
      <w:color w:val="CC0000"/>
    </w:rPr>
  </w:style>
  <w:style w:type="character" w:styleId="af0">
    <w:name w:val="Hyperlink"/>
    <w:uiPriority w:val="99"/>
    <w:qFormat/>
    <w:rPr>
      <w:color w:val="0000FF"/>
      <w:u w:val="single"/>
    </w:rPr>
  </w:style>
  <w:style w:type="character" w:styleId="af1">
    <w:name w:val="annotation reference"/>
    <w:qFormat/>
    <w:rPr>
      <w:sz w:val="21"/>
      <w:szCs w:val="21"/>
    </w:rPr>
  </w:style>
  <w:style w:type="character" w:customStyle="1" w:styleId="Char3">
    <w:name w:val="页眉 Char"/>
    <w:basedOn w:val="a0"/>
    <w:link w:val="a8"/>
    <w:qFormat/>
    <w:rPr>
      <w:sz w:val="18"/>
      <w:szCs w:val="18"/>
    </w:rPr>
  </w:style>
  <w:style w:type="character" w:customStyle="1" w:styleId="Char2">
    <w:name w:val="页脚 Char"/>
    <w:basedOn w:val="a0"/>
    <w:link w:val="a7"/>
    <w:qFormat/>
    <w:rPr>
      <w:sz w:val="18"/>
      <w:szCs w:val="18"/>
    </w:rPr>
  </w:style>
  <w:style w:type="character" w:customStyle="1" w:styleId="1Char">
    <w:name w:val="标题 1 Char"/>
    <w:basedOn w:val="a0"/>
    <w:link w:val="1"/>
    <w:qFormat/>
    <w:rPr>
      <w:rFonts w:ascii="Calibri" w:eastAsia="宋体" w:hAnsi="Calibri" w:cs="Times New Roman"/>
      <w:b/>
      <w:bCs/>
      <w:kern w:val="44"/>
      <w:sz w:val="24"/>
      <w:szCs w:val="44"/>
    </w:rPr>
  </w:style>
  <w:style w:type="character" w:customStyle="1" w:styleId="2Char">
    <w:name w:val="标题 2 Char"/>
    <w:basedOn w:val="a0"/>
    <w:link w:val="2"/>
    <w:qFormat/>
    <w:rPr>
      <w:rFonts w:ascii="Cambria" w:eastAsia="宋体" w:hAnsi="Cambria" w:cs="Times New Roman"/>
      <w:b/>
      <w:bCs/>
      <w:sz w:val="24"/>
      <w:szCs w:val="32"/>
    </w:rPr>
  </w:style>
  <w:style w:type="character" w:customStyle="1" w:styleId="3Char">
    <w:name w:val="标题 3 Char"/>
    <w:basedOn w:val="a0"/>
    <w:link w:val="3"/>
    <w:qFormat/>
    <w:rPr>
      <w:rFonts w:ascii="Calibri" w:eastAsia="宋体" w:hAnsi="Calibri" w:cs="Times New Roman"/>
      <w:b/>
      <w:bCs/>
      <w:sz w:val="24"/>
      <w:szCs w:val="32"/>
    </w:rPr>
  </w:style>
  <w:style w:type="character" w:customStyle="1" w:styleId="4Char">
    <w:name w:val="标题 4 Char"/>
    <w:basedOn w:val="a0"/>
    <w:link w:val="4"/>
    <w:qFormat/>
    <w:rPr>
      <w:rFonts w:ascii="Cambria" w:eastAsia="宋体" w:hAnsi="Cambria" w:cs="Times New Roman"/>
      <w:b/>
      <w:bCs/>
      <w:szCs w:val="28"/>
    </w:rPr>
  </w:style>
  <w:style w:type="character" w:customStyle="1" w:styleId="5Char">
    <w:name w:val="标题 5 Char"/>
    <w:basedOn w:val="a0"/>
    <w:link w:val="5"/>
    <w:qFormat/>
    <w:rPr>
      <w:rFonts w:ascii="Calibri" w:eastAsia="宋体" w:hAnsi="Calibri" w:cs="Times New Roman"/>
      <w:b/>
      <w:bCs/>
      <w:sz w:val="28"/>
      <w:szCs w:val="28"/>
    </w:rPr>
  </w:style>
  <w:style w:type="character" w:customStyle="1" w:styleId="6Char">
    <w:name w:val="标题 6 Char"/>
    <w:basedOn w:val="a0"/>
    <w:link w:val="6"/>
    <w:qFormat/>
    <w:rPr>
      <w:rFonts w:ascii="Cambria" w:eastAsia="宋体" w:hAnsi="Cambria" w:cs="Times New Roman"/>
      <w:b/>
      <w:bCs/>
      <w:sz w:val="24"/>
      <w:szCs w:val="24"/>
    </w:rPr>
  </w:style>
  <w:style w:type="character" w:customStyle="1" w:styleId="7Char">
    <w:name w:val="标题 7 Char"/>
    <w:basedOn w:val="a0"/>
    <w:link w:val="7"/>
    <w:qFormat/>
    <w:rPr>
      <w:rFonts w:ascii="Calibri" w:eastAsia="宋体" w:hAnsi="Calibri" w:cs="Times New Roman"/>
      <w:b/>
      <w:bCs/>
      <w:sz w:val="24"/>
      <w:szCs w:val="24"/>
    </w:rPr>
  </w:style>
  <w:style w:type="character" w:customStyle="1" w:styleId="8Char">
    <w:name w:val="标题 8 Char"/>
    <w:basedOn w:val="a0"/>
    <w:link w:val="8"/>
    <w:qFormat/>
    <w:rPr>
      <w:rFonts w:ascii="Cambria" w:eastAsia="宋体" w:hAnsi="Cambria" w:cs="Times New Roman"/>
      <w:sz w:val="24"/>
      <w:szCs w:val="24"/>
    </w:rPr>
  </w:style>
  <w:style w:type="character" w:customStyle="1" w:styleId="9Char">
    <w:name w:val="标题 9 Char"/>
    <w:basedOn w:val="a0"/>
    <w:link w:val="9"/>
    <w:qFormat/>
    <w:rPr>
      <w:rFonts w:ascii="Cambria" w:eastAsia="宋体" w:hAnsi="Cambria" w:cs="Times New Roman"/>
      <w:szCs w:val="21"/>
    </w:rPr>
  </w:style>
  <w:style w:type="character" w:customStyle="1" w:styleId="Char4">
    <w:name w:val="批注主题 Char"/>
    <w:link w:val="aa"/>
    <w:qFormat/>
    <w:rPr>
      <w:b/>
      <w:bCs/>
      <w:szCs w:val="24"/>
    </w:rPr>
  </w:style>
  <w:style w:type="character" w:customStyle="1" w:styleId="Char">
    <w:name w:val="批注文字 Char"/>
    <w:link w:val="a4"/>
    <w:qFormat/>
    <w:rPr>
      <w:szCs w:val="24"/>
    </w:rPr>
  </w:style>
  <w:style w:type="character" w:customStyle="1" w:styleId="af2">
    <w:name w:val="未处理的提及"/>
    <w:uiPriority w:val="99"/>
    <w:unhideWhenUsed/>
    <w:qFormat/>
    <w:rPr>
      <w:color w:val="605E5C"/>
      <w:shd w:val="clear" w:color="auto" w:fill="E1DFDD"/>
    </w:rPr>
  </w:style>
  <w:style w:type="character" w:customStyle="1" w:styleId="af3">
    <w:name w:val="页脚 字符"/>
    <w:uiPriority w:val="99"/>
    <w:qFormat/>
  </w:style>
  <w:style w:type="character" w:customStyle="1" w:styleId="HeaderChar">
    <w:name w:val="Header Char"/>
    <w:qFormat/>
    <w:locked/>
    <w:rPr>
      <w:rFonts w:cs="Times New Roman"/>
      <w:sz w:val="18"/>
      <w:szCs w:val="18"/>
    </w:rPr>
  </w:style>
  <w:style w:type="character" w:customStyle="1" w:styleId="Char10">
    <w:name w:val="批注文字 Char1"/>
    <w:basedOn w:val="a0"/>
    <w:uiPriority w:val="99"/>
    <w:semiHidden/>
    <w:qFormat/>
    <w:rPr>
      <w:rFonts w:ascii="Times New Roman" w:eastAsia="宋体" w:hAnsi="Times New Roman" w:cs="Times New Roman"/>
      <w:szCs w:val="24"/>
    </w:rPr>
  </w:style>
  <w:style w:type="character" w:customStyle="1" w:styleId="Char0">
    <w:name w:val="日期 Char"/>
    <w:basedOn w:val="a0"/>
    <w:link w:val="a5"/>
    <w:qFormat/>
    <w:rPr>
      <w:rFonts w:ascii="Times New Roman" w:eastAsia="宋体" w:hAnsi="Times New Roman" w:cs="Times New Roman"/>
      <w:szCs w:val="24"/>
    </w:rPr>
  </w:style>
  <w:style w:type="character" w:customStyle="1" w:styleId="Char11">
    <w:name w:val="批注主题 Char1"/>
    <w:basedOn w:val="Char10"/>
    <w:uiPriority w:val="99"/>
    <w:semiHidden/>
    <w:qFormat/>
    <w:rPr>
      <w:rFonts w:ascii="Times New Roman" w:eastAsia="宋体" w:hAnsi="Times New Roman" w:cs="Times New Roman"/>
      <w:b/>
      <w:bCs/>
      <w:szCs w:val="24"/>
    </w:rPr>
  </w:style>
  <w:style w:type="character" w:customStyle="1" w:styleId="Char1">
    <w:name w:val="批注框文本 Char"/>
    <w:basedOn w:val="a0"/>
    <w:link w:val="a6"/>
    <w:semiHidden/>
    <w:qFormat/>
    <w:rPr>
      <w:rFonts w:ascii="Times New Roman" w:eastAsia="宋体" w:hAnsi="Times New Roman" w:cs="Times New Roman"/>
      <w:sz w:val="18"/>
      <w:szCs w:val="18"/>
    </w:rPr>
  </w:style>
  <w:style w:type="paragraph" w:styleId="af4">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spacing w:line="360" w:lineRule="auto"/>
      <w:ind w:firstLineChars="200" w:firstLine="200"/>
      <w:jc w:val="both"/>
    </w:pPr>
    <w:rPr>
      <w:rFonts w:ascii="微软雅黑" w:eastAsia="微软雅黑" w:cs="微软雅黑"/>
      <w:color w:val="000000"/>
      <w:sz w:val="24"/>
      <w:szCs w:val="24"/>
    </w:rPr>
  </w:style>
  <w:style w:type="paragraph" w:customStyle="1" w:styleId="TOC1">
    <w:name w:val="TOC 标题1"/>
    <w:basedOn w:val="1"/>
    <w:next w:val="a"/>
    <w:qFormat/>
    <w:pPr>
      <w:widowControl/>
      <w:spacing w:before="480" w:line="276" w:lineRule="auto"/>
      <w:ind w:left="0" w:firstLine="0"/>
      <w:jc w:val="left"/>
      <w:outlineLvl w:val="9"/>
    </w:pPr>
    <w:rPr>
      <w:rFonts w:ascii="Cambria" w:hAnsi="Cambria"/>
      <w:color w:val="365F91"/>
      <w:kern w:val="0"/>
      <w:sz w:val="28"/>
      <w:szCs w:val="28"/>
    </w:rPr>
  </w:style>
  <w:style w:type="paragraph" w:customStyle="1" w:styleId="11">
    <w:name w:val="列出段落1"/>
    <w:basedOn w:val="a"/>
    <w:qFormat/>
    <w:pPr>
      <w:ind w:firstLineChars="200" w:firstLine="420"/>
    </w:pPr>
    <w:rPr>
      <w:rFonts w:ascii="Calibri" w:hAnsi="Calibri"/>
      <w:szCs w:val="22"/>
    </w:rPr>
  </w:style>
  <w:style w:type="character" w:customStyle="1" w:styleId="font21">
    <w:name w:val="font21"/>
    <w:basedOn w:val="a0"/>
    <w:qFormat/>
    <w:rPr>
      <w:rFonts w:ascii="宋体" w:eastAsia="宋体" w:hAnsi="宋体" w:cs="宋体" w:hint="eastAsia"/>
      <w:b/>
      <w:bCs/>
      <w:color w:val="000000"/>
      <w:sz w:val="22"/>
      <w:szCs w:val="22"/>
      <w:u w:val="none"/>
    </w:rPr>
  </w:style>
  <w:style w:type="character" w:customStyle="1" w:styleId="font11">
    <w:name w:val="font11"/>
    <w:basedOn w:val="a0"/>
    <w:qFormat/>
    <w:rPr>
      <w:rFonts w:ascii="宋体" w:eastAsia="宋体" w:hAnsi="宋体" w:cs="宋体" w:hint="eastAsia"/>
      <w:color w:val="000000"/>
      <w:sz w:val="22"/>
      <w:szCs w:val="22"/>
      <w:u w:val="none"/>
    </w:rPr>
  </w:style>
  <w:style w:type="character" w:customStyle="1" w:styleId="font112">
    <w:name w:val="font112"/>
    <w:basedOn w:val="a0"/>
    <w:rPr>
      <w:rFonts w:ascii="宋体" w:eastAsia="宋体" w:hAnsi="宋体" w:cs="宋体"/>
      <w:color w:val="000000"/>
      <w:sz w:val="22"/>
      <w:szCs w:val="22"/>
      <w:u w:val="none"/>
    </w:rPr>
  </w:style>
  <w:style w:type="character" w:customStyle="1" w:styleId="font31">
    <w:name w:val="font31"/>
    <w:basedOn w:val="a0"/>
    <w:rPr>
      <w:rFonts w:ascii="宋体" w:eastAsia="宋体" w:hAnsi="宋体" w:cs="宋体" w:hint="eastAsia"/>
      <w:color w:val="000000"/>
      <w:sz w:val="22"/>
      <w:szCs w:val="22"/>
      <w:u w:val="none"/>
    </w:rPr>
  </w:style>
  <w:style w:type="character" w:customStyle="1" w:styleId="font151">
    <w:name w:val="font151"/>
    <w:basedOn w:val="a0"/>
    <w:rPr>
      <w:rFonts w:ascii="宋体" w:eastAsia="宋体" w:hAnsi="宋体" w:cs="宋体" w:hint="eastAsia"/>
      <w:color w:val="000000"/>
      <w:sz w:val="21"/>
      <w:szCs w:val="21"/>
      <w:u w:val="none"/>
    </w:rPr>
  </w:style>
  <w:style w:type="character" w:customStyle="1" w:styleId="font101">
    <w:name w:val="font101"/>
    <w:basedOn w:val="a0"/>
    <w:rPr>
      <w:rFonts w:ascii="宋体" w:eastAsia="宋体" w:hAnsi="宋体" w:cs="宋体" w:hint="eastAsia"/>
      <w:color w:val="000000"/>
      <w:sz w:val="22"/>
      <w:szCs w:val="22"/>
      <w:u w:val="none"/>
    </w:rPr>
  </w:style>
  <w:style w:type="character" w:customStyle="1" w:styleId="font121">
    <w:name w:val="font121"/>
    <w:basedOn w:val="a0"/>
    <w:rPr>
      <w:rFonts w:ascii="微软雅黑" w:eastAsia="微软雅黑" w:hAnsi="微软雅黑" w:cs="微软雅黑"/>
      <w:color w:val="000000"/>
      <w:sz w:val="22"/>
      <w:szCs w:val="22"/>
      <w:u w:val="none"/>
    </w:rPr>
  </w:style>
  <w:style w:type="character" w:customStyle="1" w:styleId="font161">
    <w:name w:val="font161"/>
    <w:basedOn w:val="a0"/>
    <w:rPr>
      <w:rFonts w:ascii="宋体" w:eastAsia="宋体" w:hAnsi="宋体" w:cs="宋体" w:hint="eastAsia"/>
      <w:color w:val="FF0000"/>
      <w:sz w:val="22"/>
      <w:szCs w:val="22"/>
      <w:u w:val="none"/>
    </w:rPr>
  </w:style>
  <w:style w:type="character" w:customStyle="1" w:styleId="font171">
    <w:name w:val="font171"/>
    <w:basedOn w:val="a0"/>
    <w:rPr>
      <w:rFonts w:ascii="微软雅黑" w:eastAsia="微软雅黑" w:hAnsi="微软雅黑" w:cs="微软雅黑"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kzs.gxnu.edu.cn/pg/zz/" TargetMode="External"/><Relationship Id="rId13" Type="http://schemas.openxmlformats.org/officeDocument/2006/relationships/hyperlink" Target="mailto:gxkjsfxyzsb@163.com" TargetMode="External"/><Relationship Id="rId18" Type="http://schemas.openxmlformats.org/officeDocument/2006/relationships/hyperlink" Target="https://www.gxnzd.edu.c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2269428803@qq.com" TargetMode="External"/><Relationship Id="rId17" Type="http://schemas.openxmlformats.org/officeDocument/2006/relationships/hyperlink" Target="mailto:75405170@qq.com" TargetMode="External"/><Relationship Id="rId2" Type="http://schemas.openxmlformats.org/officeDocument/2006/relationships/numbering" Target="numbering.xml"/><Relationship Id="rId16" Type="http://schemas.openxmlformats.org/officeDocument/2006/relationships/hyperlink" Target="https://www.gxufl.com/" TargetMode="External"/><Relationship Id="rId20" Type="http://schemas.openxmlformats.org/officeDocument/2006/relationships/hyperlink" Target="http://www.gxcvuedu.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1015829176@qq.com" TargetMode="External"/><Relationship Id="rId10" Type="http://schemas.openxmlformats.org/officeDocument/2006/relationships/image" Target="media/image1.png"/><Relationship Id="rId19" Type="http://schemas.openxmlformats.org/officeDocument/2006/relationships/hyperlink" Target="mailto:gxcczsb@126.com" TargetMode="External"/><Relationship Id="rId4" Type="http://schemas.openxmlformats.org/officeDocument/2006/relationships/settings" Target="settings.xml"/><Relationship Id="rId9" Type="http://schemas.openxmlformats.org/officeDocument/2006/relationships/hyperlink" Target="https://www.gxeea.cn/" TargetMode="External"/><Relationship Id="rId14" Type="http://schemas.openxmlformats.org/officeDocument/2006/relationships/hyperlink" Target="http://www.gxstnu.edu.cn/"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8999F-9C48-43CD-8BA8-44C0CCDAD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1768</Words>
  <Characters>10083</Characters>
  <Application>Microsoft Office Word</Application>
  <DocSecurity>0</DocSecurity>
  <Lines>84</Lines>
  <Paragraphs>23</Paragraphs>
  <ScaleCrop>false</ScaleCrop>
  <Company>Microsoft</Company>
  <LinksUpToDate>false</LinksUpToDate>
  <CharactersWithSpaces>11828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梁艳</dc:creator>
  <cp:lastModifiedBy>张丽</cp:lastModifiedBy>
  <cp:revision>13</cp:revision>
  <cp:lastPrinted>2023-03-21T07:36:00Z</cp:lastPrinted>
  <dcterms:created xsi:type="dcterms:W3CDTF">2022-04-01T09:14:00Z</dcterms:created>
  <dcterms:modified xsi:type="dcterms:W3CDTF">2023-03-21T07:36:00Z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1F02623A99204442918A0C947B3051E3</vt:lpwstr>
  </property>
</Properties>
</file>